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15" w:rsidRPr="00930CCD" w:rsidRDefault="00D14F15" w:rsidP="008D57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779" w:rsidRPr="00930CCD" w:rsidRDefault="008D5779" w:rsidP="008D5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CCD">
        <w:rPr>
          <w:rFonts w:ascii="Times New Roman" w:hAnsi="Times New Roman" w:cs="Times New Roman"/>
          <w:b/>
          <w:sz w:val="24"/>
          <w:szCs w:val="24"/>
        </w:rPr>
        <w:t>KISI-KISI PENULISAN SOAL UAS 2016</w:t>
      </w:r>
    </w:p>
    <w:p w:rsidR="00501F60" w:rsidRPr="00930CCD" w:rsidRDefault="00501F60" w:rsidP="008D57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779" w:rsidRPr="00930CCD" w:rsidRDefault="00DD3735" w:rsidP="00DD373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30CCD">
        <w:rPr>
          <w:rFonts w:ascii="Times New Roman" w:hAnsi="Times New Roman" w:cs="Times New Roman"/>
          <w:sz w:val="24"/>
          <w:szCs w:val="24"/>
        </w:rPr>
        <w:t>NamaSekolah</w:t>
      </w:r>
      <w:proofErr w:type="spellEnd"/>
      <w:r w:rsidRPr="00930CCD">
        <w:rPr>
          <w:rFonts w:ascii="Times New Roman" w:hAnsi="Times New Roman" w:cs="Times New Roman"/>
          <w:sz w:val="24"/>
          <w:szCs w:val="24"/>
        </w:rPr>
        <w:tab/>
      </w:r>
      <w:r w:rsidRPr="00930CCD">
        <w:rPr>
          <w:rFonts w:ascii="Times New Roman" w:hAnsi="Times New Roman" w:cs="Times New Roman"/>
          <w:sz w:val="24"/>
          <w:szCs w:val="24"/>
        </w:rPr>
        <w:tab/>
        <w:t>:</w:t>
      </w:r>
      <w:r w:rsidRPr="00930CCD">
        <w:rPr>
          <w:rFonts w:ascii="Times New Roman" w:hAnsi="Times New Roman" w:cs="Times New Roman"/>
          <w:sz w:val="24"/>
          <w:szCs w:val="24"/>
        </w:rPr>
        <w:tab/>
      </w:r>
      <w:r w:rsidRPr="00930CCD">
        <w:rPr>
          <w:rFonts w:ascii="Times New Roman" w:hAnsi="Times New Roman" w:cs="Times New Roman"/>
          <w:sz w:val="24"/>
          <w:szCs w:val="24"/>
        </w:rPr>
        <w:tab/>
      </w:r>
      <w:r w:rsidRPr="00930CCD">
        <w:rPr>
          <w:rFonts w:ascii="Times New Roman" w:hAnsi="Times New Roman" w:cs="Times New Roman"/>
          <w:sz w:val="24"/>
          <w:szCs w:val="24"/>
        </w:rPr>
        <w:tab/>
      </w:r>
      <w:r w:rsidRPr="00930CCD">
        <w:rPr>
          <w:rFonts w:ascii="Times New Roman" w:hAnsi="Times New Roman" w:cs="Times New Roman"/>
          <w:sz w:val="24"/>
          <w:szCs w:val="24"/>
        </w:rPr>
        <w:tab/>
      </w:r>
      <w:r w:rsidRPr="00930CCD">
        <w:rPr>
          <w:rFonts w:ascii="Times New Roman" w:hAnsi="Times New Roman" w:cs="Times New Roman"/>
          <w:sz w:val="24"/>
          <w:szCs w:val="24"/>
        </w:rPr>
        <w:tab/>
      </w:r>
      <w:r w:rsidRPr="00930CCD">
        <w:rPr>
          <w:rFonts w:ascii="Times New Roman" w:hAnsi="Times New Roman" w:cs="Times New Roman"/>
          <w:sz w:val="24"/>
          <w:szCs w:val="24"/>
        </w:rPr>
        <w:tab/>
      </w:r>
      <w:r w:rsidRPr="00930CCD">
        <w:rPr>
          <w:rFonts w:ascii="Times New Roman" w:hAnsi="Times New Roman" w:cs="Times New Roman"/>
          <w:sz w:val="24"/>
          <w:szCs w:val="24"/>
        </w:rPr>
        <w:tab/>
      </w:r>
      <w:r w:rsidRPr="00930CCD">
        <w:rPr>
          <w:rFonts w:ascii="Times New Roman" w:hAnsi="Times New Roman" w:cs="Times New Roman"/>
          <w:sz w:val="24"/>
          <w:szCs w:val="24"/>
        </w:rPr>
        <w:tab/>
      </w:r>
      <w:r w:rsidRPr="00930CCD">
        <w:rPr>
          <w:rFonts w:ascii="Times New Roman" w:hAnsi="Times New Roman" w:cs="Times New Roman"/>
          <w:sz w:val="24"/>
          <w:szCs w:val="24"/>
        </w:rPr>
        <w:tab/>
      </w:r>
      <w:r w:rsidRPr="00930C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0CCD">
        <w:rPr>
          <w:rFonts w:ascii="Times New Roman" w:hAnsi="Times New Roman" w:cs="Times New Roman"/>
          <w:sz w:val="24"/>
          <w:szCs w:val="24"/>
        </w:rPr>
        <w:t>AlokasiWaktu</w:t>
      </w:r>
      <w:proofErr w:type="spellEnd"/>
      <w:r w:rsidRPr="00930CCD">
        <w:rPr>
          <w:rFonts w:ascii="Times New Roman" w:hAnsi="Times New Roman" w:cs="Times New Roman"/>
          <w:sz w:val="24"/>
          <w:szCs w:val="24"/>
        </w:rPr>
        <w:tab/>
        <w:t>:</w:t>
      </w:r>
      <w:r w:rsidR="001332CA" w:rsidRPr="00930CCD">
        <w:rPr>
          <w:rFonts w:ascii="Times New Roman" w:hAnsi="Times New Roman" w:cs="Times New Roman"/>
          <w:sz w:val="24"/>
          <w:szCs w:val="24"/>
        </w:rPr>
        <w:t xml:space="preserve"> 120 </w:t>
      </w:r>
      <w:proofErr w:type="spellStart"/>
      <w:r w:rsidR="001332CA" w:rsidRPr="00930CCD"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DD3735" w:rsidRPr="00930CCD" w:rsidRDefault="00DD3735" w:rsidP="00DD37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CCD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930CCD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930CCD">
        <w:rPr>
          <w:rFonts w:ascii="Times New Roman" w:hAnsi="Times New Roman" w:cs="Times New Roman"/>
          <w:sz w:val="24"/>
          <w:szCs w:val="24"/>
        </w:rPr>
        <w:tab/>
      </w:r>
      <w:r w:rsidRPr="00930CC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30CCD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1332CA" w:rsidRPr="00930CCD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proofErr w:type="gramEnd"/>
      <w:r w:rsidR="001332CA" w:rsidRPr="00930CCD">
        <w:rPr>
          <w:rFonts w:ascii="Times New Roman" w:hAnsi="Times New Roman" w:cs="Times New Roman"/>
          <w:sz w:val="24"/>
          <w:szCs w:val="24"/>
        </w:rPr>
        <w:tab/>
      </w:r>
      <w:r w:rsidR="001332CA" w:rsidRPr="00930CCD">
        <w:rPr>
          <w:rFonts w:ascii="Times New Roman" w:hAnsi="Times New Roman" w:cs="Times New Roman"/>
          <w:sz w:val="24"/>
          <w:szCs w:val="24"/>
        </w:rPr>
        <w:tab/>
      </w:r>
      <w:r w:rsidR="001332CA" w:rsidRPr="00930CCD">
        <w:rPr>
          <w:rFonts w:ascii="Times New Roman" w:hAnsi="Times New Roman" w:cs="Times New Roman"/>
          <w:sz w:val="24"/>
          <w:szCs w:val="24"/>
        </w:rPr>
        <w:tab/>
      </w:r>
      <w:r w:rsidR="001332CA" w:rsidRPr="00930CCD">
        <w:rPr>
          <w:rFonts w:ascii="Times New Roman" w:hAnsi="Times New Roman" w:cs="Times New Roman"/>
          <w:sz w:val="24"/>
          <w:szCs w:val="24"/>
        </w:rPr>
        <w:tab/>
      </w:r>
      <w:r w:rsidR="001332CA" w:rsidRPr="00930CCD">
        <w:rPr>
          <w:rFonts w:ascii="Times New Roman" w:hAnsi="Times New Roman" w:cs="Times New Roman"/>
          <w:sz w:val="24"/>
          <w:szCs w:val="24"/>
        </w:rPr>
        <w:tab/>
      </w:r>
      <w:r w:rsidR="001332CA" w:rsidRPr="00930CCD">
        <w:rPr>
          <w:rFonts w:ascii="Times New Roman" w:hAnsi="Times New Roman" w:cs="Times New Roman"/>
          <w:sz w:val="24"/>
          <w:szCs w:val="24"/>
        </w:rPr>
        <w:tab/>
      </w:r>
      <w:r w:rsidR="001332CA" w:rsidRPr="00930CCD">
        <w:rPr>
          <w:rFonts w:ascii="Times New Roman" w:hAnsi="Times New Roman" w:cs="Times New Roman"/>
          <w:sz w:val="24"/>
          <w:szCs w:val="24"/>
        </w:rPr>
        <w:tab/>
      </w:r>
      <w:r w:rsidR="001332CA" w:rsidRPr="00930CCD">
        <w:rPr>
          <w:rFonts w:ascii="Times New Roman" w:hAnsi="Times New Roman" w:cs="Times New Roman"/>
          <w:sz w:val="24"/>
          <w:szCs w:val="24"/>
        </w:rPr>
        <w:tab/>
      </w:r>
      <w:r w:rsidRPr="00930C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0CCD">
        <w:rPr>
          <w:rFonts w:ascii="Times New Roman" w:hAnsi="Times New Roman" w:cs="Times New Roman"/>
          <w:sz w:val="24"/>
          <w:szCs w:val="24"/>
        </w:rPr>
        <w:t>BentukSoal</w:t>
      </w:r>
      <w:proofErr w:type="spellEnd"/>
      <w:r w:rsidRPr="00930CCD">
        <w:rPr>
          <w:rFonts w:ascii="Times New Roman" w:hAnsi="Times New Roman" w:cs="Times New Roman"/>
          <w:sz w:val="24"/>
          <w:szCs w:val="24"/>
        </w:rPr>
        <w:tab/>
        <w:t>:</w:t>
      </w:r>
      <w:r w:rsidR="001332CA" w:rsidRPr="00930CCD">
        <w:rPr>
          <w:rFonts w:ascii="Times New Roman" w:hAnsi="Times New Roman" w:cs="Times New Roman"/>
          <w:sz w:val="24"/>
          <w:szCs w:val="24"/>
        </w:rPr>
        <w:t xml:space="preserve"> PG</w:t>
      </w:r>
    </w:p>
    <w:p w:rsidR="005F0237" w:rsidRPr="00930CCD" w:rsidRDefault="00DD3735" w:rsidP="00DD373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30CC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30CC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30CCD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930CCD">
        <w:rPr>
          <w:rFonts w:ascii="Times New Roman" w:hAnsi="Times New Roman" w:cs="Times New Roman"/>
          <w:sz w:val="24"/>
          <w:szCs w:val="24"/>
        </w:rPr>
        <w:tab/>
      </w:r>
      <w:r w:rsidRPr="00930CCD">
        <w:rPr>
          <w:rFonts w:ascii="Times New Roman" w:hAnsi="Times New Roman" w:cs="Times New Roman"/>
          <w:sz w:val="24"/>
          <w:szCs w:val="24"/>
        </w:rPr>
        <w:tab/>
        <w:t>:</w:t>
      </w:r>
      <w:r w:rsidR="001332CA" w:rsidRPr="00930CCD">
        <w:rPr>
          <w:rFonts w:ascii="Times New Roman" w:hAnsi="Times New Roman" w:cs="Times New Roman"/>
          <w:sz w:val="24"/>
          <w:szCs w:val="24"/>
        </w:rPr>
        <w:t xml:space="preserve"> IPA/IPS</w:t>
      </w:r>
      <w:r w:rsidR="001332CA" w:rsidRPr="00930CCD">
        <w:rPr>
          <w:rFonts w:ascii="Times New Roman" w:hAnsi="Times New Roman" w:cs="Times New Roman"/>
          <w:sz w:val="24"/>
          <w:szCs w:val="24"/>
        </w:rPr>
        <w:tab/>
      </w:r>
      <w:r w:rsidR="001332CA" w:rsidRPr="00930CCD">
        <w:rPr>
          <w:rFonts w:ascii="Times New Roman" w:hAnsi="Times New Roman" w:cs="Times New Roman"/>
          <w:sz w:val="24"/>
          <w:szCs w:val="24"/>
        </w:rPr>
        <w:tab/>
      </w:r>
      <w:r w:rsidR="001332CA" w:rsidRPr="00930CCD">
        <w:rPr>
          <w:rFonts w:ascii="Times New Roman" w:hAnsi="Times New Roman" w:cs="Times New Roman"/>
          <w:sz w:val="24"/>
          <w:szCs w:val="24"/>
        </w:rPr>
        <w:tab/>
      </w:r>
      <w:r w:rsidR="001332CA" w:rsidRPr="00930CCD">
        <w:rPr>
          <w:rFonts w:ascii="Times New Roman" w:hAnsi="Times New Roman" w:cs="Times New Roman"/>
          <w:sz w:val="24"/>
          <w:szCs w:val="24"/>
        </w:rPr>
        <w:tab/>
      </w:r>
      <w:r w:rsidR="001332CA" w:rsidRPr="00930CCD">
        <w:rPr>
          <w:rFonts w:ascii="Times New Roman" w:hAnsi="Times New Roman" w:cs="Times New Roman"/>
          <w:sz w:val="24"/>
          <w:szCs w:val="24"/>
        </w:rPr>
        <w:tab/>
      </w:r>
      <w:r w:rsidR="001332CA" w:rsidRPr="00930CCD">
        <w:rPr>
          <w:rFonts w:ascii="Times New Roman" w:hAnsi="Times New Roman" w:cs="Times New Roman"/>
          <w:sz w:val="24"/>
          <w:szCs w:val="24"/>
        </w:rPr>
        <w:tab/>
      </w:r>
      <w:r w:rsidR="001332CA" w:rsidRPr="00930CCD">
        <w:rPr>
          <w:rFonts w:ascii="Times New Roman" w:hAnsi="Times New Roman" w:cs="Times New Roman"/>
          <w:sz w:val="24"/>
          <w:szCs w:val="24"/>
        </w:rPr>
        <w:tab/>
      </w:r>
      <w:r w:rsidR="001332CA" w:rsidRPr="00930CCD">
        <w:rPr>
          <w:rFonts w:ascii="Times New Roman" w:hAnsi="Times New Roman" w:cs="Times New Roman"/>
          <w:sz w:val="24"/>
          <w:szCs w:val="24"/>
        </w:rPr>
        <w:tab/>
      </w:r>
      <w:r w:rsidR="001332CA" w:rsidRPr="00930C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0CCD">
        <w:rPr>
          <w:rFonts w:ascii="Times New Roman" w:hAnsi="Times New Roman" w:cs="Times New Roman"/>
          <w:sz w:val="24"/>
          <w:szCs w:val="24"/>
        </w:rPr>
        <w:t>JumlahSoal</w:t>
      </w:r>
      <w:proofErr w:type="spellEnd"/>
      <w:r w:rsidRPr="00930CCD">
        <w:rPr>
          <w:rFonts w:ascii="Times New Roman" w:hAnsi="Times New Roman" w:cs="Times New Roman"/>
          <w:sz w:val="24"/>
          <w:szCs w:val="24"/>
        </w:rPr>
        <w:tab/>
        <w:t>:</w:t>
      </w:r>
      <w:r w:rsidR="001332CA" w:rsidRPr="00930CCD">
        <w:rPr>
          <w:rFonts w:ascii="Times New Roman" w:hAnsi="Times New Roman" w:cs="Times New Roman"/>
          <w:sz w:val="24"/>
          <w:szCs w:val="24"/>
        </w:rPr>
        <w:t xml:space="preserve"> 50</w:t>
      </w:r>
    </w:p>
    <w:p w:rsidR="005F0237" w:rsidRPr="00930CCD" w:rsidRDefault="005F0237" w:rsidP="00DD373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058" w:type="dxa"/>
        <w:tblLayout w:type="fixed"/>
        <w:tblLook w:val="04A0"/>
      </w:tblPr>
      <w:tblGrid>
        <w:gridCol w:w="899"/>
        <w:gridCol w:w="3999"/>
        <w:gridCol w:w="790"/>
        <w:gridCol w:w="3150"/>
        <w:gridCol w:w="4590"/>
        <w:gridCol w:w="630"/>
      </w:tblGrid>
      <w:tr w:rsidR="00CD2A18" w:rsidRPr="00930CCD" w:rsidTr="00CD2A18">
        <w:tc>
          <w:tcPr>
            <w:tcW w:w="899" w:type="dxa"/>
          </w:tcPr>
          <w:p w:rsidR="00CD2A18" w:rsidRPr="00930CCD" w:rsidRDefault="00CD2A18" w:rsidP="00CD2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237" w:rsidRPr="00930CCD" w:rsidRDefault="00CD2A18" w:rsidP="00CD2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999" w:type="dxa"/>
          </w:tcPr>
          <w:p w:rsidR="00CD2A18" w:rsidRPr="00930CCD" w:rsidRDefault="00CD2A18" w:rsidP="00CD2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237" w:rsidRPr="00930CCD" w:rsidRDefault="00CD2A18" w:rsidP="00CD2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</w:t>
            </w:r>
          </w:p>
        </w:tc>
        <w:tc>
          <w:tcPr>
            <w:tcW w:w="790" w:type="dxa"/>
          </w:tcPr>
          <w:p w:rsidR="00F31A35" w:rsidRPr="00930CCD" w:rsidRDefault="00F31A35" w:rsidP="00CD2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237" w:rsidRPr="00930CCD" w:rsidRDefault="00CD2A18" w:rsidP="00CD2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KEL/SEM</w:t>
            </w:r>
          </w:p>
        </w:tc>
        <w:tc>
          <w:tcPr>
            <w:tcW w:w="3150" w:type="dxa"/>
          </w:tcPr>
          <w:p w:rsidR="00CD2A18" w:rsidRPr="00930CCD" w:rsidRDefault="00CD2A18" w:rsidP="00CD2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237" w:rsidRPr="00930CCD" w:rsidRDefault="00CD2A18" w:rsidP="00CD2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LINGKUP MATERI</w:t>
            </w:r>
          </w:p>
        </w:tc>
        <w:tc>
          <w:tcPr>
            <w:tcW w:w="4590" w:type="dxa"/>
          </w:tcPr>
          <w:p w:rsidR="00CD2A18" w:rsidRPr="00930CCD" w:rsidRDefault="00CD2A18" w:rsidP="00CD2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237" w:rsidRPr="00930CCD" w:rsidRDefault="00CD2A18" w:rsidP="00CD2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INDIKATOR SOAL</w:t>
            </w:r>
          </w:p>
        </w:tc>
        <w:tc>
          <w:tcPr>
            <w:tcW w:w="630" w:type="dxa"/>
          </w:tcPr>
          <w:p w:rsidR="00CD2A18" w:rsidRPr="00930CCD" w:rsidRDefault="00CD2A18" w:rsidP="00CD2A18">
            <w:pPr>
              <w:tabs>
                <w:tab w:val="left" w:pos="7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237" w:rsidRPr="00930CCD" w:rsidRDefault="00CD2A18" w:rsidP="00CD2A18">
            <w:pPr>
              <w:tabs>
                <w:tab w:val="left" w:pos="7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NO.SOAL</w:t>
            </w:r>
          </w:p>
        </w:tc>
      </w:tr>
      <w:tr w:rsidR="00CD2A18" w:rsidRPr="00930CCD" w:rsidTr="00CD2A18">
        <w:tc>
          <w:tcPr>
            <w:tcW w:w="899" w:type="dxa"/>
          </w:tcPr>
          <w:p w:rsidR="005F0237" w:rsidRPr="00930CCD" w:rsidRDefault="005F0237" w:rsidP="0027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8FF" w:rsidRPr="00930CCD" w:rsidRDefault="00D078FF" w:rsidP="0027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C70F4"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99" w:type="dxa"/>
          </w:tcPr>
          <w:p w:rsidR="00D078FF" w:rsidRPr="00930CCD" w:rsidRDefault="00D078FF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Memahamidanmenerapkankonsepberpikirkronologis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sinkronik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ruangdanwaktudalamsejarah</w:t>
            </w:r>
            <w:proofErr w:type="spellEnd"/>
          </w:p>
        </w:tc>
        <w:tc>
          <w:tcPr>
            <w:tcW w:w="790" w:type="dxa"/>
          </w:tcPr>
          <w:p w:rsidR="005F0237" w:rsidRPr="00930CCD" w:rsidRDefault="004859EB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X/1</w:t>
            </w:r>
          </w:p>
        </w:tc>
        <w:tc>
          <w:tcPr>
            <w:tcW w:w="3150" w:type="dxa"/>
          </w:tcPr>
          <w:p w:rsidR="005F0237" w:rsidRPr="00930CCD" w:rsidRDefault="00885451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Cara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berpikirkronologisdansinkronikdalammempelajarisejarah</w:t>
            </w:r>
            <w:proofErr w:type="spellEnd"/>
          </w:p>
        </w:tc>
        <w:tc>
          <w:tcPr>
            <w:tcW w:w="4590" w:type="dxa"/>
          </w:tcPr>
          <w:p w:rsidR="00D078FF" w:rsidRPr="00930CCD" w:rsidRDefault="00D078FF" w:rsidP="00D078FF">
            <w:pPr>
              <w:tabs>
                <w:tab w:val="left" w:pos="2040"/>
                <w:tab w:val="left" w:pos="2400"/>
                <w:tab w:val="left" w:pos="11160"/>
                <w:tab w:val="left" w:pos="13440"/>
                <w:tab w:val="left" w:pos="1368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930CC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Disajikan wacana siswa dapat membedakan  pengertian diakronik dan sinkronik </w:t>
            </w:r>
          </w:p>
          <w:p w:rsidR="005F0237" w:rsidRPr="00930CCD" w:rsidRDefault="005F0237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F0237" w:rsidRPr="00930CCD" w:rsidRDefault="00885451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2A18" w:rsidRPr="00930CCD" w:rsidTr="00CD2A18">
        <w:tc>
          <w:tcPr>
            <w:tcW w:w="899" w:type="dxa"/>
          </w:tcPr>
          <w:p w:rsidR="005F0237" w:rsidRPr="00930CCD" w:rsidRDefault="00EC70F4" w:rsidP="0027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99" w:type="dxa"/>
          </w:tcPr>
          <w:p w:rsidR="005F0237" w:rsidRPr="00930CCD" w:rsidRDefault="00EC70F4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Memahamicorakkehidupanmasyarakatpadamasapraaksara</w:t>
            </w:r>
            <w:proofErr w:type="spellEnd"/>
          </w:p>
        </w:tc>
        <w:tc>
          <w:tcPr>
            <w:tcW w:w="790" w:type="dxa"/>
          </w:tcPr>
          <w:p w:rsidR="005F0237" w:rsidRPr="00930CCD" w:rsidRDefault="00BC1489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X/1</w:t>
            </w:r>
          </w:p>
        </w:tc>
        <w:tc>
          <w:tcPr>
            <w:tcW w:w="3150" w:type="dxa"/>
          </w:tcPr>
          <w:p w:rsidR="005F0237" w:rsidRPr="00930CCD" w:rsidRDefault="00EC70F4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Awalkehidupanmasyarakat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</w:tc>
        <w:tc>
          <w:tcPr>
            <w:tcW w:w="4590" w:type="dxa"/>
          </w:tcPr>
          <w:p w:rsidR="005F0237" w:rsidRPr="00930CCD" w:rsidRDefault="00EC70F4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Disajikan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r w:rsidR="003C7207" w:rsidRPr="00930CCD">
              <w:rPr>
                <w:rFonts w:ascii="Times New Roman" w:hAnsi="Times New Roman" w:cs="Times New Roman"/>
                <w:sz w:val="24"/>
                <w:szCs w:val="24"/>
              </w:rPr>
              <w:t>pesertadidikdapatmengidentifikasiciri-cirikehidupanmasyarakatpraaksarapadazamanbatu</w:t>
            </w:r>
          </w:p>
        </w:tc>
        <w:tc>
          <w:tcPr>
            <w:tcW w:w="630" w:type="dxa"/>
          </w:tcPr>
          <w:p w:rsidR="005F0237" w:rsidRPr="00930CCD" w:rsidRDefault="003C7207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D2A18" w:rsidRPr="00930CCD" w:rsidTr="00CD2A18">
        <w:tc>
          <w:tcPr>
            <w:tcW w:w="899" w:type="dxa"/>
          </w:tcPr>
          <w:p w:rsidR="005F0237" w:rsidRPr="00930CCD" w:rsidRDefault="003C7207" w:rsidP="0027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99" w:type="dxa"/>
          </w:tcPr>
          <w:p w:rsidR="005F0237" w:rsidRPr="00930CCD" w:rsidRDefault="003C7207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Menganalisisasal-usulnenekmoyangbangsa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Indonesia (proto,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deutromelayudanmelanosoid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" w:type="dxa"/>
          </w:tcPr>
          <w:p w:rsidR="005F0237" w:rsidRPr="00930CCD" w:rsidRDefault="00BC1489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X/1</w:t>
            </w:r>
          </w:p>
        </w:tc>
        <w:tc>
          <w:tcPr>
            <w:tcW w:w="3150" w:type="dxa"/>
          </w:tcPr>
          <w:p w:rsidR="005F0237" w:rsidRPr="00930CCD" w:rsidRDefault="003C7207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Asal-usulnenekmoyangbangsa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</w:tc>
        <w:tc>
          <w:tcPr>
            <w:tcW w:w="4590" w:type="dxa"/>
          </w:tcPr>
          <w:p w:rsidR="005F0237" w:rsidRPr="00930CCD" w:rsidRDefault="003C7207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Pesertadidikdapatmembedakanciri-cirifisikfosilmanusiapurba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ditemukan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  <w:r w:rsidR="001B3565" w:rsidRPr="00930CCD">
              <w:rPr>
                <w:rFonts w:ascii="Times New Roman" w:hAnsi="Times New Roman" w:cs="Times New Roman"/>
                <w:sz w:val="24"/>
                <w:szCs w:val="24"/>
              </w:rPr>
              <w:t>melaluigambar</w:t>
            </w:r>
            <w:proofErr w:type="spellEnd"/>
          </w:p>
          <w:p w:rsidR="003C7207" w:rsidRPr="00930CCD" w:rsidRDefault="003C7207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07" w:rsidRPr="00930CCD" w:rsidRDefault="003C7207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Pesertadidikdapatmengidentifikasi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kedatangannenekmoyangbangsa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Indonesia (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melaluipeta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630" w:type="dxa"/>
          </w:tcPr>
          <w:p w:rsidR="005F0237" w:rsidRPr="00930CCD" w:rsidRDefault="003C7207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C7207" w:rsidRPr="00930CCD" w:rsidRDefault="003C7207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65" w:rsidRPr="00930CCD" w:rsidRDefault="001B3565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207" w:rsidRPr="00930CCD" w:rsidRDefault="003C7207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207" w:rsidRPr="00930CCD" w:rsidRDefault="003C7207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D2A18" w:rsidRPr="00930CCD" w:rsidTr="00CD2A18">
        <w:tc>
          <w:tcPr>
            <w:tcW w:w="899" w:type="dxa"/>
          </w:tcPr>
          <w:p w:rsidR="005F0237" w:rsidRPr="00930CCD" w:rsidRDefault="00B61225" w:rsidP="0027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99" w:type="dxa"/>
          </w:tcPr>
          <w:p w:rsidR="005F0237" w:rsidRPr="00930CCD" w:rsidRDefault="00DD641B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Menganalisisberdasarkantipologihasilbudayapraaksara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termasuk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berada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lingkunganterdekat</w:t>
            </w:r>
            <w:proofErr w:type="spellEnd"/>
          </w:p>
        </w:tc>
        <w:tc>
          <w:tcPr>
            <w:tcW w:w="790" w:type="dxa"/>
          </w:tcPr>
          <w:p w:rsidR="005F0237" w:rsidRPr="00930CCD" w:rsidRDefault="00BC1489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X/1</w:t>
            </w:r>
          </w:p>
        </w:tc>
        <w:tc>
          <w:tcPr>
            <w:tcW w:w="3150" w:type="dxa"/>
          </w:tcPr>
          <w:p w:rsidR="005F0237" w:rsidRPr="00930CCD" w:rsidRDefault="00DD641B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Kebudayaanmasapraaksara</w:t>
            </w:r>
            <w:proofErr w:type="spellEnd"/>
          </w:p>
        </w:tc>
        <w:tc>
          <w:tcPr>
            <w:tcW w:w="4590" w:type="dxa"/>
          </w:tcPr>
          <w:p w:rsidR="005F0237" w:rsidRPr="00930CCD" w:rsidRDefault="00BA1DF5" w:rsidP="00BA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Disajikangambarpesertadidikdapatmengidentifikasipeninggalanmasyarakatmasapraaksara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Indonesia (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zamanbatudanlogam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630" w:type="dxa"/>
          </w:tcPr>
          <w:p w:rsidR="005F0237" w:rsidRPr="00930CCD" w:rsidRDefault="00BA1DF5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D2A18" w:rsidRPr="00930CCD" w:rsidTr="00CD2A18">
        <w:tc>
          <w:tcPr>
            <w:tcW w:w="899" w:type="dxa"/>
          </w:tcPr>
          <w:p w:rsidR="005F0237" w:rsidRPr="00930CCD" w:rsidRDefault="00BA1DF5" w:rsidP="0027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99" w:type="dxa"/>
          </w:tcPr>
          <w:p w:rsidR="005F0237" w:rsidRPr="00930CCD" w:rsidRDefault="00BC1489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Menganalisisberbagaiteoritentang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proses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masukdanberkembangnya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agama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dankebudayaan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Hindu-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Budha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</w:tc>
        <w:tc>
          <w:tcPr>
            <w:tcW w:w="790" w:type="dxa"/>
          </w:tcPr>
          <w:p w:rsidR="005F0237" w:rsidRPr="00930CCD" w:rsidRDefault="00BC1489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X/1</w:t>
            </w:r>
          </w:p>
        </w:tc>
        <w:tc>
          <w:tcPr>
            <w:tcW w:w="3150" w:type="dxa"/>
          </w:tcPr>
          <w:p w:rsidR="005F0237" w:rsidRPr="00930CCD" w:rsidRDefault="00BC1489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masuknya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Hindu-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Budhake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</w:tc>
        <w:tc>
          <w:tcPr>
            <w:tcW w:w="4590" w:type="dxa"/>
          </w:tcPr>
          <w:p w:rsidR="005F0237" w:rsidRPr="00930CCD" w:rsidRDefault="00BC1489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Pesertadidikdapatmenganalisisteori-</w:t>
            </w:r>
            <w:r w:rsidRPr="00930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teoritentangmasuknya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agama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dankebudayaan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Hindu-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Budhake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</w:tc>
        <w:tc>
          <w:tcPr>
            <w:tcW w:w="630" w:type="dxa"/>
          </w:tcPr>
          <w:p w:rsidR="005F0237" w:rsidRPr="00930CCD" w:rsidRDefault="00BC1489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</w:tr>
      <w:tr w:rsidR="00CD2A18" w:rsidRPr="00930CCD" w:rsidTr="00CD2A18">
        <w:tc>
          <w:tcPr>
            <w:tcW w:w="899" w:type="dxa"/>
          </w:tcPr>
          <w:p w:rsidR="005F0237" w:rsidRPr="00930CCD" w:rsidRDefault="00BC1489" w:rsidP="0027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999" w:type="dxa"/>
          </w:tcPr>
          <w:p w:rsidR="005F0237" w:rsidRPr="00930CCD" w:rsidRDefault="000D4EE7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Menganalisiskarakterristikkehidupanmasyarakat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pemerintahandankebudayaanpadamasakerajaan-kerajaan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Hindu-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Budha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sertamenunjukkancontohbukti-bukti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masihberlakupadakehidupanmasyarakat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masakini</w:t>
            </w:r>
            <w:proofErr w:type="spellEnd"/>
          </w:p>
        </w:tc>
        <w:tc>
          <w:tcPr>
            <w:tcW w:w="790" w:type="dxa"/>
          </w:tcPr>
          <w:p w:rsidR="005F0237" w:rsidRPr="00930CCD" w:rsidRDefault="000D4EE7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X/2</w:t>
            </w:r>
          </w:p>
        </w:tc>
        <w:tc>
          <w:tcPr>
            <w:tcW w:w="3150" w:type="dxa"/>
          </w:tcPr>
          <w:p w:rsidR="005F0237" w:rsidRPr="00930CCD" w:rsidRDefault="000D4EE7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Kerajaan-kerajaan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Hindu-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Budha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</w:tc>
        <w:tc>
          <w:tcPr>
            <w:tcW w:w="4590" w:type="dxa"/>
          </w:tcPr>
          <w:p w:rsidR="005F0237" w:rsidRPr="00930CCD" w:rsidRDefault="000D4EE7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Disajikan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data pesertadidikdapatmengidentifikasifaktor-faktorpendukung</w:t>
            </w:r>
            <w:r w:rsidR="003F4F1F" w:rsidRPr="00930CCD">
              <w:rPr>
                <w:rFonts w:ascii="Times New Roman" w:hAnsi="Times New Roman" w:cs="Times New Roman"/>
                <w:sz w:val="24"/>
                <w:szCs w:val="24"/>
              </w:rPr>
              <w:t>kejayaanataukeruntuhan</w:t>
            </w:r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kerajaanMajapahit,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SriwijayaatauMataram</w:t>
            </w:r>
            <w:proofErr w:type="spellEnd"/>
          </w:p>
        </w:tc>
        <w:tc>
          <w:tcPr>
            <w:tcW w:w="630" w:type="dxa"/>
          </w:tcPr>
          <w:p w:rsidR="005F0237" w:rsidRPr="00930CCD" w:rsidRDefault="000D4EE7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D2A18" w:rsidRPr="00930CCD" w:rsidTr="00CD2A18">
        <w:tc>
          <w:tcPr>
            <w:tcW w:w="899" w:type="dxa"/>
          </w:tcPr>
          <w:p w:rsidR="005F0237" w:rsidRPr="00930CCD" w:rsidRDefault="000D4EE7" w:rsidP="0027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99" w:type="dxa"/>
          </w:tcPr>
          <w:p w:rsidR="005F0237" w:rsidRPr="00930CCD" w:rsidRDefault="000D4EE7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Menganalisisberbagaiteoritentang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masukdanberkembangnya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agama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dankebudayaan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Islam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</w:tc>
        <w:tc>
          <w:tcPr>
            <w:tcW w:w="790" w:type="dxa"/>
          </w:tcPr>
          <w:p w:rsidR="005F0237" w:rsidRPr="00930CCD" w:rsidRDefault="002C78FD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X/2</w:t>
            </w:r>
          </w:p>
        </w:tc>
        <w:tc>
          <w:tcPr>
            <w:tcW w:w="3150" w:type="dxa"/>
          </w:tcPr>
          <w:p w:rsidR="005F0237" w:rsidRPr="00930CCD" w:rsidRDefault="000D4EE7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masuknya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Islam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</w:tc>
        <w:tc>
          <w:tcPr>
            <w:tcW w:w="4590" w:type="dxa"/>
          </w:tcPr>
          <w:p w:rsidR="005F0237" w:rsidRPr="00930CCD" w:rsidRDefault="000D4EE7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Pesertadidik</w:t>
            </w:r>
            <w:r w:rsidR="00150134" w:rsidRPr="00930CCD">
              <w:rPr>
                <w:rFonts w:ascii="Times New Roman" w:hAnsi="Times New Roman" w:cs="Times New Roman"/>
                <w:sz w:val="24"/>
                <w:szCs w:val="24"/>
              </w:rPr>
              <w:t>dapatmenganalisis</w:t>
            </w:r>
            <w:proofErr w:type="spellEnd"/>
            <w:r w:rsidR="00150134"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0134" w:rsidRPr="00930CCD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spellEnd"/>
            <w:r w:rsidR="00150134"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0134" w:rsidRPr="00930CCD">
              <w:rPr>
                <w:rFonts w:ascii="Times New Roman" w:hAnsi="Times New Roman" w:cs="Times New Roman"/>
                <w:sz w:val="24"/>
                <w:szCs w:val="24"/>
              </w:rPr>
              <w:t>masuknya</w:t>
            </w:r>
            <w:proofErr w:type="spellEnd"/>
            <w:r w:rsidR="00150134"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Islam </w:t>
            </w:r>
            <w:proofErr w:type="spellStart"/>
            <w:r w:rsidR="00150134" w:rsidRPr="00930CCD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="00150134"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  <w:p w:rsidR="00150134" w:rsidRPr="00930CCD" w:rsidRDefault="00150134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134" w:rsidRPr="00930CCD" w:rsidRDefault="00150134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Pesertadidikdapatmenganalisismengapa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agama Islam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begitucepatberkembangdanditerimaolehmasyarakat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</w:tc>
        <w:tc>
          <w:tcPr>
            <w:tcW w:w="630" w:type="dxa"/>
          </w:tcPr>
          <w:p w:rsidR="005F0237" w:rsidRPr="00930CCD" w:rsidRDefault="00150134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150134" w:rsidRPr="00930CCD" w:rsidRDefault="00150134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134" w:rsidRPr="00930CCD" w:rsidRDefault="00150134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134" w:rsidRPr="00930CCD" w:rsidRDefault="00150134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134" w:rsidRPr="00930CCD" w:rsidRDefault="00150134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D2A18" w:rsidRPr="00930CCD" w:rsidTr="00CD2A18">
        <w:tc>
          <w:tcPr>
            <w:tcW w:w="899" w:type="dxa"/>
          </w:tcPr>
          <w:p w:rsidR="005F0237" w:rsidRPr="00930CCD" w:rsidRDefault="00150134" w:rsidP="0027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999" w:type="dxa"/>
          </w:tcPr>
          <w:p w:rsidR="005F0237" w:rsidRPr="00930CCD" w:rsidRDefault="009F50BF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Menganalisiskarakteristikkehidupanmasyarakat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pemerintahandankebudayaanpadamasakerajaan-kerajaan</w:t>
            </w:r>
            <w:r w:rsidR="002C78FD" w:rsidRPr="00930CCD">
              <w:rPr>
                <w:rFonts w:ascii="Times New Roman" w:hAnsi="Times New Roman" w:cs="Times New Roman"/>
                <w:sz w:val="24"/>
                <w:szCs w:val="24"/>
              </w:rPr>
              <w:t>Islam</w:t>
            </w:r>
            <w:proofErr w:type="spellEnd"/>
            <w:r w:rsidR="002C78FD"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78FD" w:rsidRPr="00930CCD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="002C78FD"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 w:rsidR="002C78FD" w:rsidRPr="00930CCD">
              <w:rPr>
                <w:rFonts w:ascii="Times New Roman" w:hAnsi="Times New Roman" w:cs="Times New Roman"/>
                <w:sz w:val="24"/>
                <w:szCs w:val="24"/>
              </w:rPr>
              <w:t>danmenunjukkancontohbukti-bukti</w:t>
            </w:r>
            <w:proofErr w:type="spellEnd"/>
            <w:r w:rsidR="002C78FD"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2C78FD" w:rsidRPr="00930CCD">
              <w:rPr>
                <w:rFonts w:ascii="Times New Roman" w:hAnsi="Times New Roman" w:cs="Times New Roman"/>
                <w:sz w:val="24"/>
                <w:szCs w:val="24"/>
              </w:rPr>
              <w:t>masihberlakupadakehidupanmasyarakat</w:t>
            </w:r>
            <w:proofErr w:type="spellEnd"/>
            <w:r w:rsidR="002C78FD"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 w:rsidR="002C78FD" w:rsidRPr="00930CCD">
              <w:rPr>
                <w:rFonts w:ascii="Times New Roman" w:hAnsi="Times New Roman" w:cs="Times New Roman"/>
                <w:sz w:val="24"/>
                <w:szCs w:val="24"/>
              </w:rPr>
              <w:t>masakini</w:t>
            </w:r>
            <w:proofErr w:type="spellEnd"/>
          </w:p>
        </w:tc>
        <w:tc>
          <w:tcPr>
            <w:tcW w:w="790" w:type="dxa"/>
          </w:tcPr>
          <w:p w:rsidR="005F0237" w:rsidRPr="00930CCD" w:rsidRDefault="002C78FD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X/2</w:t>
            </w:r>
          </w:p>
        </w:tc>
        <w:tc>
          <w:tcPr>
            <w:tcW w:w="3150" w:type="dxa"/>
          </w:tcPr>
          <w:p w:rsidR="005F0237" w:rsidRPr="00930CCD" w:rsidRDefault="002C78FD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Kerajaan-kerajaan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Islam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</w:tc>
        <w:tc>
          <w:tcPr>
            <w:tcW w:w="4590" w:type="dxa"/>
          </w:tcPr>
          <w:p w:rsidR="005F0237" w:rsidRPr="00930CCD" w:rsidRDefault="002C78FD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Pesertadidikdapatmenganalisiskehidupanpemerintahanataukebudayaansalahsatukerajaan Islam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</w:tc>
        <w:tc>
          <w:tcPr>
            <w:tcW w:w="630" w:type="dxa"/>
          </w:tcPr>
          <w:p w:rsidR="005F0237" w:rsidRPr="00930CCD" w:rsidRDefault="002C78FD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D2A18" w:rsidRPr="00930CCD" w:rsidTr="00CD2A18">
        <w:tc>
          <w:tcPr>
            <w:tcW w:w="899" w:type="dxa"/>
          </w:tcPr>
          <w:p w:rsidR="005F0237" w:rsidRPr="00930CCD" w:rsidRDefault="002C78FD" w:rsidP="0027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C6F60"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99" w:type="dxa"/>
          </w:tcPr>
          <w:p w:rsidR="005F0237" w:rsidRPr="00930CCD" w:rsidRDefault="002C78FD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masukdanperkembanganpenjajahanbangsa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Barat (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Portugis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Belanda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) di Indonesia</w:t>
            </w:r>
          </w:p>
        </w:tc>
        <w:tc>
          <w:tcPr>
            <w:tcW w:w="790" w:type="dxa"/>
          </w:tcPr>
          <w:p w:rsidR="005F0237" w:rsidRPr="00930CCD" w:rsidRDefault="002C78FD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XI/1</w:t>
            </w:r>
          </w:p>
        </w:tc>
        <w:tc>
          <w:tcPr>
            <w:tcW w:w="3150" w:type="dxa"/>
          </w:tcPr>
          <w:p w:rsidR="005F0237" w:rsidRPr="00930CCD" w:rsidRDefault="002C78FD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Penjajahanbangsa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Barat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</w:tc>
        <w:tc>
          <w:tcPr>
            <w:tcW w:w="4590" w:type="dxa"/>
          </w:tcPr>
          <w:p w:rsidR="005F0237" w:rsidRPr="00930CCD" w:rsidRDefault="002C78FD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PesertadidikdapatmenentukantujuanutamakedatanganbangsaEropake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</w:tc>
        <w:tc>
          <w:tcPr>
            <w:tcW w:w="630" w:type="dxa"/>
          </w:tcPr>
          <w:p w:rsidR="005F0237" w:rsidRPr="00930CCD" w:rsidRDefault="002C78FD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D2A18" w:rsidRPr="00930CCD" w:rsidTr="00CD2A18">
        <w:tc>
          <w:tcPr>
            <w:tcW w:w="899" w:type="dxa"/>
          </w:tcPr>
          <w:p w:rsidR="005F0237" w:rsidRPr="00930CCD" w:rsidRDefault="009C6F60" w:rsidP="0027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999" w:type="dxa"/>
          </w:tcPr>
          <w:p w:rsidR="005F0237" w:rsidRPr="00930CCD" w:rsidRDefault="009C6F60" w:rsidP="009C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Menganalisisstrategiperlawananbangsa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Indonesia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terhadappenjajahanbangsa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Barat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sebelumdansesudahabad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ke-20 </w:t>
            </w:r>
          </w:p>
        </w:tc>
        <w:tc>
          <w:tcPr>
            <w:tcW w:w="790" w:type="dxa"/>
          </w:tcPr>
          <w:p w:rsidR="005F0237" w:rsidRPr="00930CCD" w:rsidRDefault="007516E2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XI/1</w:t>
            </w:r>
          </w:p>
        </w:tc>
        <w:tc>
          <w:tcPr>
            <w:tcW w:w="3150" w:type="dxa"/>
          </w:tcPr>
          <w:p w:rsidR="005F0237" w:rsidRPr="00930CCD" w:rsidRDefault="0093626F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Perlawananterhadappenjajaha</w:t>
            </w:r>
            <w:r w:rsidRPr="00930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Barat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</w:tc>
        <w:tc>
          <w:tcPr>
            <w:tcW w:w="4590" w:type="dxa"/>
          </w:tcPr>
          <w:p w:rsidR="005F0237" w:rsidRPr="00930CCD" w:rsidRDefault="0093626F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Pesertadidikdapatmenyimpulkandampakposit</w:t>
            </w:r>
            <w:r w:rsidRPr="00930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if-negatifpenerapansistemtanampaksapemerintah colonial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</w:tc>
        <w:tc>
          <w:tcPr>
            <w:tcW w:w="630" w:type="dxa"/>
          </w:tcPr>
          <w:p w:rsidR="005F0237" w:rsidRPr="00930CCD" w:rsidRDefault="0093626F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CD2A18" w:rsidRPr="00930CCD" w:rsidTr="00CD2A18">
        <w:tc>
          <w:tcPr>
            <w:tcW w:w="899" w:type="dxa"/>
          </w:tcPr>
          <w:p w:rsidR="005F0237" w:rsidRPr="00930CCD" w:rsidRDefault="00E378E6" w:rsidP="0027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99" w:type="dxa"/>
          </w:tcPr>
          <w:p w:rsidR="005F0237" w:rsidRPr="00930CCD" w:rsidRDefault="00E378E6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Menganalisispersamaandanperbedaanpendekatandanstrategipergerakannasional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padamasaawalkebangkitannasional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SumpahPemudadansesudahnyasampaidenganproklamasikemerdekaan</w:t>
            </w:r>
            <w:proofErr w:type="spellEnd"/>
          </w:p>
        </w:tc>
        <w:tc>
          <w:tcPr>
            <w:tcW w:w="790" w:type="dxa"/>
          </w:tcPr>
          <w:p w:rsidR="005F0237" w:rsidRPr="00930CCD" w:rsidRDefault="007516E2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XI/1</w:t>
            </w:r>
          </w:p>
        </w:tc>
        <w:tc>
          <w:tcPr>
            <w:tcW w:w="3150" w:type="dxa"/>
          </w:tcPr>
          <w:p w:rsidR="005F0237" w:rsidRPr="00930CCD" w:rsidRDefault="00C478E2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Pergerakannasional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</w:tc>
        <w:tc>
          <w:tcPr>
            <w:tcW w:w="4590" w:type="dxa"/>
          </w:tcPr>
          <w:p w:rsidR="005F0237" w:rsidRPr="00930CCD" w:rsidRDefault="00C478E2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Pesertadidikdapatmengidentifikasifaktor-faktor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mendorongtimbulnyapergerakannasional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  <w:p w:rsidR="00C478E2" w:rsidRPr="00930CCD" w:rsidRDefault="00C478E2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E2" w:rsidRPr="00930CCD" w:rsidRDefault="00C478E2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Pesertadidikdapatmenjelaskansalahsatutujuanorganisasipergerakannasional Indonesia</w:t>
            </w:r>
          </w:p>
          <w:p w:rsidR="00C478E2" w:rsidRPr="00930CCD" w:rsidRDefault="00C478E2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E2" w:rsidRPr="00930CCD" w:rsidRDefault="00C478E2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Disajikan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data pesertadidikdapatmengidentifikasiorganisasi-organisasipergerakannasional yang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bergerakdalambidangpolitik</w:t>
            </w:r>
            <w:proofErr w:type="spellEnd"/>
          </w:p>
          <w:p w:rsidR="00C478E2" w:rsidRPr="00930CCD" w:rsidRDefault="00C478E2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E2" w:rsidRPr="00930CCD" w:rsidRDefault="00C478E2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PesertadidikdapatmenjelaskanartipentingSumpahPemudabagiperjuanganbangsa Indonesia</w:t>
            </w:r>
          </w:p>
        </w:tc>
        <w:tc>
          <w:tcPr>
            <w:tcW w:w="630" w:type="dxa"/>
          </w:tcPr>
          <w:p w:rsidR="005F0237" w:rsidRPr="00930CCD" w:rsidRDefault="00C478E2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C478E2" w:rsidRPr="00930CCD" w:rsidRDefault="00C478E2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8E2" w:rsidRPr="00930CCD" w:rsidRDefault="00C478E2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8E2" w:rsidRPr="00930CCD" w:rsidRDefault="00C478E2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8E2" w:rsidRPr="00930CCD" w:rsidRDefault="00C478E2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8E2" w:rsidRPr="00930CCD" w:rsidRDefault="00C478E2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C478E2" w:rsidRPr="00930CCD" w:rsidRDefault="00C478E2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8E2" w:rsidRPr="00930CCD" w:rsidRDefault="00C478E2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8E2" w:rsidRPr="00930CCD" w:rsidRDefault="00C478E2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C478E2" w:rsidRPr="00930CCD" w:rsidRDefault="00C478E2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8E2" w:rsidRPr="00930CCD" w:rsidRDefault="00C478E2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8E2" w:rsidRPr="00930CCD" w:rsidRDefault="00C478E2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8E2" w:rsidRPr="00930CCD" w:rsidRDefault="00C478E2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D2A18" w:rsidRPr="00930CCD" w:rsidTr="00CD2A18">
        <w:tc>
          <w:tcPr>
            <w:tcW w:w="899" w:type="dxa"/>
          </w:tcPr>
          <w:p w:rsidR="005F0237" w:rsidRPr="00930CCD" w:rsidRDefault="00C478E2" w:rsidP="0027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999" w:type="dxa"/>
          </w:tcPr>
          <w:p w:rsidR="005F0237" w:rsidRPr="00930CCD" w:rsidRDefault="00FB68FE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Menganalisisperantokoh-tokohnasionaldandaerahdalamperjuanganmenegakkan Negara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Republik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</w:tc>
        <w:tc>
          <w:tcPr>
            <w:tcW w:w="790" w:type="dxa"/>
          </w:tcPr>
          <w:p w:rsidR="005F0237" w:rsidRPr="00930CCD" w:rsidRDefault="007516E2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XI/1</w:t>
            </w:r>
          </w:p>
        </w:tc>
        <w:tc>
          <w:tcPr>
            <w:tcW w:w="3150" w:type="dxa"/>
          </w:tcPr>
          <w:p w:rsidR="005F0237" w:rsidRPr="00930CCD" w:rsidRDefault="00FB68FE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Tokoh-tokohpergerakannasional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</w:tc>
        <w:tc>
          <w:tcPr>
            <w:tcW w:w="4590" w:type="dxa"/>
          </w:tcPr>
          <w:p w:rsidR="005F0237" w:rsidRPr="00930CCD" w:rsidRDefault="00FB68FE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Disajikan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data ataugambarpesertadidikdapatmengidentifikasisalahsatutokohpergerakannasionalwanita yang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bergerakdalambidangpendidikan</w:t>
            </w:r>
            <w:proofErr w:type="spellEnd"/>
          </w:p>
        </w:tc>
        <w:tc>
          <w:tcPr>
            <w:tcW w:w="630" w:type="dxa"/>
          </w:tcPr>
          <w:p w:rsidR="005F0237" w:rsidRPr="00930CCD" w:rsidRDefault="00FB68FE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CD2A18" w:rsidRPr="00930CCD" w:rsidTr="00CD2A18">
        <w:tc>
          <w:tcPr>
            <w:tcW w:w="899" w:type="dxa"/>
          </w:tcPr>
          <w:p w:rsidR="005F0237" w:rsidRPr="00930CCD" w:rsidRDefault="00FB68FE" w:rsidP="0027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999" w:type="dxa"/>
          </w:tcPr>
          <w:p w:rsidR="005F0237" w:rsidRPr="00930CCD" w:rsidRDefault="007A6F77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Menganalisisdampakpolitik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sosial-ekonomidanpendidikanpadamasapenjajahan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Barat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dalamkehidupanbangsa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masakini</w:t>
            </w:r>
            <w:proofErr w:type="spellEnd"/>
          </w:p>
        </w:tc>
        <w:tc>
          <w:tcPr>
            <w:tcW w:w="790" w:type="dxa"/>
          </w:tcPr>
          <w:p w:rsidR="005F0237" w:rsidRPr="00930CCD" w:rsidRDefault="007A6F77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XI/1</w:t>
            </w:r>
          </w:p>
        </w:tc>
        <w:tc>
          <w:tcPr>
            <w:tcW w:w="3150" w:type="dxa"/>
          </w:tcPr>
          <w:p w:rsidR="005F0237" w:rsidRPr="00930CCD" w:rsidRDefault="007A6F77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Dampakpolitik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sosial-ekonomidanpendidikanpadamasapenjajahan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Barat</w:t>
            </w:r>
          </w:p>
        </w:tc>
        <w:tc>
          <w:tcPr>
            <w:tcW w:w="4590" w:type="dxa"/>
          </w:tcPr>
          <w:p w:rsidR="005F0237" w:rsidRPr="00930CCD" w:rsidRDefault="007A6F77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Disajikan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pesertadidikdapatmengidentifikasidampakpenjajahanbangsa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Barat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dalamberbagaibidang</w:t>
            </w:r>
            <w:proofErr w:type="spellEnd"/>
          </w:p>
        </w:tc>
        <w:tc>
          <w:tcPr>
            <w:tcW w:w="630" w:type="dxa"/>
          </w:tcPr>
          <w:p w:rsidR="005F0237" w:rsidRPr="00930CCD" w:rsidRDefault="007A6F77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CD2A18" w:rsidRPr="00930CCD" w:rsidTr="00CD2A18">
        <w:tc>
          <w:tcPr>
            <w:tcW w:w="899" w:type="dxa"/>
          </w:tcPr>
          <w:p w:rsidR="005F0237" w:rsidRPr="00930CCD" w:rsidRDefault="007A6F77" w:rsidP="0027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999" w:type="dxa"/>
          </w:tcPr>
          <w:p w:rsidR="005F0237" w:rsidRPr="00930CCD" w:rsidRDefault="00076037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Menganalisisperistiwaproklamasikemerdekaandanmaknanyabagikehidupansosial,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politikdanpendidikanbangsa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</w:tc>
        <w:tc>
          <w:tcPr>
            <w:tcW w:w="790" w:type="dxa"/>
          </w:tcPr>
          <w:p w:rsidR="005F0237" w:rsidRPr="00930CCD" w:rsidRDefault="00076037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XI/2</w:t>
            </w:r>
          </w:p>
        </w:tc>
        <w:tc>
          <w:tcPr>
            <w:tcW w:w="3150" w:type="dxa"/>
          </w:tcPr>
          <w:p w:rsidR="005F0237" w:rsidRPr="00930CCD" w:rsidRDefault="00076037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Proklamasikemerdekaan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RI</w:t>
            </w:r>
          </w:p>
        </w:tc>
        <w:tc>
          <w:tcPr>
            <w:tcW w:w="4590" w:type="dxa"/>
          </w:tcPr>
          <w:p w:rsidR="005F0237" w:rsidRPr="00930CCD" w:rsidRDefault="008C62E0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PesertadidikdapatmenjelaskanlatarbelakangdikeluarkannyajanjiKoiso</w:t>
            </w:r>
          </w:p>
          <w:p w:rsidR="008C62E0" w:rsidRPr="00930CCD" w:rsidRDefault="008C62E0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E0" w:rsidRPr="00930CCD" w:rsidRDefault="008C62E0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Disajikan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r w:rsidRPr="00930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pesertadidikdapatmerekonstruksiperistiwa-peristiwapentingmenjelangproklamasikemerdekaan</w:t>
            </w:r>
          </w:p>
          <w:p w:rsidR="008C62E0" w:rsidRPr="00930CCD" w:rsidRDefault="008C62E0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E0" w:rsidRPr="00930CCD" w:rsidRDefault="008C62E0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Pesertadidikdapatmenganalisismaknaproklamasikemerdekaan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1945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bagibangsa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</w:tc>
        <w:tc>
          <w:tcPr>
            <w:tcW w:w="630" w:type="dxa"/>
          </w:tcPr>
          <w:p w:rsidR="005F0237" w:rsidRPr="00930CCD" w:rsidRDefault="008C62E0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  <w:p w:rsidR="008C62E0" w:rsidRPr="00930CCD" w:rsidRDefault="008C62E0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2E0" w:rsidRPr="00930CCD" w:rsidRDefault="008C62E0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2E0" w:rsidRPr="00930CCD" w:rsidRDefault="008C62E0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8C62E0" w:rsidRPr="00930CCD" w:rsidRDefault="008C62E0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2E0" w:rsidRPr="00930CCD" w:rsidRDefault="008C62E0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2E0" w:rsidRPr="00930CCD" w:rsidRDefault="008C62E0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2E0" w:rsidRPr="00930CCD" w:rsidRDefault="008C62E0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CD2A18" w:rsidRPr="00930CCD" w:rsidTr="00CD2A18">
        <w:tc>
          <w:tcPr>
            <w:tcW w:w="899" w:type="dxa"/>
          </w:tcPr>
          <w:p w:rsidR="005F0237" w:rsidRPr="00930CCD" w:rsidRDefault="008C62E0" w:rsidP="0027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3999" w:type="dxa"/>
          </w:tcPr>
          <w:p w:rsidR="005F0237" w:rsidRPr="00930CCD" w:rsidRDefault="006B162D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MenganalisisperistiwapembentukanpemerintahanRepublik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danmaknanyabagikehidupankebangsaan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masakini</w:t>
            </w:r>
            <w:proofErr w:type="spellEnd"/>
          </w:p>
        </w:tc>
        <w:tc>
          <w:tcPr>
            <w:tcW w:w="790" w:type="dxa"/>
          </w:tcPr>
          <w:p w:rsidR="005F0237" w:rsidRPr="00930CCD" w:rsidRDefault="00B657A6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XI/2</w:t>
            </w:r>
          </w:p>
        </w:tc>
        <w:tc>
          <w:tcPr>
            <w:tcW w:w="3150" w:type="dxa"/>
          </w:tcPr>
          <w:p w:rsidR="005F0237" w:rsidRPr="00930CCD" w:rsidRDefault="00B657A6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Pembentukanpemerintahanpertama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RI</w:t>
            </w:r>
          </w:p>
        </w:tc>
        <w:tc>
          <w:tcPr>
            <w:tcW w:w="4590" w:type="dxa"/>
          </w:tcPr>
          <w:p w:rsidR="005F0237" w:rsidRPr="00930CCD" w:rsidRDefault="00B657A6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Disajikan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pesertadidikdapatmengidentifikasihasil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siding-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sidang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PPKI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dalamrangkapembentukanpemerintahan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RI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padaawal-awalkemerdekaan</w:t>
            </w:r>
            <w:proofErr w:type="spellEnd"/>
          </w:p>
        </w:tc>
        <w:tc>
          <w:tcPr>
            <w:tcW w:w="630" w:type="dxa"/>
          </w:tcPr>
          <w:p w:rsidR="005F0237" w:rsidRPr="00930CCD" w:rsidRDefault="00B657A6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CD2A18" w:rsidRPr="00930CCD" w:rsidTr="00CD2A18">
        <w:tc>
          <w:tcPr>
            <w:tcW w:w="899" w:type="dxa"/>
          </w:tcPr>
          <w:p w:rsidR="005F0237" w:rsidRPr="00930CCD" w:rsidRDefault="00B657A6" w:rsidP="0027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999" w:type="dxa"/>
          </w:tcPr>
          <w:p w:rsidR="005F0237" w:rsidRPr="00930CCD" w:rsidRDefault="00B657A6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Menganalisisperan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Bung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karnodan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Bung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Hattasebagaiproklamatorsertatokoh-tokohproklamasilainnya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" w:type="dxa"/>
          </w:tcPr>
          <w:p w:rsidR="005F0237" w:rsidRPr="00930CCD" w:rsidRDefault="00B657A6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XI/2</w:t>
            </w:r>
          </w:p>
        </w:tc>
        <w:tc>
          <w:tcPr>
            <w:tcW w:w="3150" w:type="dxa"/>
          </w:tcPr>
          <w:p w:rsidR="005F0237" w:rsidRPr="00930CCD" w:rsidRDefault="00B657A6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Tokoh-tokohproklamasikemerdekaan</w:t>
            </w:r>
            <w:proofErr w:type="spellEnd"/>
          </w:p>
        </w:tc>
        <w:tc>
          <w:tcPr>
            <w:tcW w:w="4590" w:type="dxa"/>
          </w:tcPr>
          <w:p w:rsidR="005F0237" w:rsidRPr="00930CCD" w:rsidRDefault="000315C4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Disajikan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pesertadidikdapatmengidentifikasitokoh-tokoh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berperanpentingdalamproklamasikemerdekaan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RI</w:t>
            </w:r>
          </w:p>
        </w:tc>
        <w:tc>
          <w:tcPr>
            <w:tcW w:w="630" w:type="dxa"/>
          </w:tcPr>
          <w:p w:rsidR="005F0237" w:rsidRPr="00930CCD" w:rsidRDefault="000315C4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CD2A18" w:rsidRPr="00930CCD" w:rsidTr="00CD2A18">
        <w:tc>
          <w:tcPr>
            <w:tcW w:w="899" w:type="dxa"/>
          </w:tcPr>
          <w:p w:rsidR="005F0237" w:rsidRPr="00930CCD" w:rsidRDefault="000315C4" w:rsidP="0027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999" w:type="dxa"/>
          </w:tcPr>
          <w:p w:rsidR="005F0237" w:rsidRPr="00930CCD" w:rsidRDefault="000315C4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Menganalisisperubahandanperkembanganpolitikmasaawalkemerdekaan</w:t>
            </w:r>
            <w:proofErr w:type="spellEnd"/>
          </w:p>
        </w:tc>
        <w:tc>
          <w:tcPr>
            <w:tcW w:w="790" w:type="dxa"/>
          </w:tcPr>
          <w:p w:rsidR="005F0237" w:rsidRPr="00930CCD" w:rsidRDefault="00B657A6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XI/2</w:t>
            </w:r>
          </w:p>
        </w:tc>
        <w:tc>
          <w:tcPr>
            <w:tcW w:w="3150" w:type="dxa"/>
          </w:tcPr>
          <w:p w:rsidR="005F0237" w:rsidRPr="00930CCD" w:rsidRDefault="000315C4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Masaawalkemerdekaan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1945-1950</w:t>
            </w:r>
          </w:p>
        </w:tc>
        <w:tc>
          <w:tcPr>
            <w:tcW w:w="4590" w:type="dxa"/>
          </w:tcPr>
          <w:p w:rsidR="005F0237" w:rsidRPr="00930CCD" w:rsidRDefault="000315C4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Disajikan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pesertadidikdapatmenentukanfaktor-faktor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menyebabkantimbulnyakekacauanekonomi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 w:rsidR="00A65002" w:rsidRPr="00930CCD">
              <w:rPr>
                <w:rFonts w:ascii="Times New Roman" w:hAnsi="Times New Roman" w:cs="Times New Roman"/>
                <w:sz w:val="24"/>
                <w:szCs w:val="24"/>
              </w:rPr>
              <w:t>padaawal-awalkemerdekaan</w:t>
            </w:r>
            <w:proofErr w:type="spellEnd"/>
          </w:p>
        </w:tc>
        <w:tc>
          <w:tcPr>
            <w:tcW w:w="630" w:type="dxa"/>
          </w:tcPr>
          <w:p w:rsidR="005F0237" w:rsidRPr="00930CCD" w:rsidRDefault="00A65002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CD2A18" w:rsidRPr="00930CCD" w:rsidTr="00CD2A18">
        <w:tc>
          <w:tcPr>
            <w:tcW w:w="899" w:type="dxa"/>
          </w:tcPr>
          <w:p w:rsidR="005F0237" w:rsidRPr="00930CCD" w:rsidRDefault="00A65002" w:rsidP="0027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999" w:type="dxa"/>
          </w:tcPr>
          <w:p w:rsidR="005F0237" w:rsidRPr="00930CCD" w:rsidRDefault="00D46CA1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Menganalisisperjuanganbangsa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dalamupayamempertahankankemerdekaandariancamanSekutudanBelanda</w:t>
            </w:r>
            <w:proofErr w:type="spellEnd"/>
          </w:p>
        </w:tc>
        <w:tc>
          <w:tcPr>
            <w:tcW w:w="790" w:type="dxa"/>
          </w:tcPr>
          <w:p w:rsidR="005F0237" w:rsidRPr="00930CCD" w:rsidRDefault="00D46CA1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XI/2</w:t>
            </w:r>
          </w:p>
        </w:tc>
        <w:tc>
          <w:tcPr>
            <w:tcW w:w="3150" w:type="dxa"/>
          </w:tcPr>
          <w:p w:rsidR="005F0237" w:rsidRPr="00930CCD" w:rsidRDefault="00B117F7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Upayamempertahankankemerdekaan</w:t>
            </w:r>
            <w:proofErr w:type="spellEnd"/>
          </w:p>
        </w:tc>
        <w:tc>
          <w:tcPr>
            <w:tcW w:w="4590" w:type="dxa"/>
          </w:tcPr>
          <w:p w:rsidR="005F0237" w:rsidRPr="00930CCD" w:rsidRDefault="00B31423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Pesertadidikdapatmenyimpulkanlatarbelakangtimbulnyaperlawananbangsa Indonesia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terhadapSekutu</w:t>
            </w:r>
            <w:proofErr w:type="spellEnd"/>
          </w:p>
          <w:p w:rsidR="00B31423" w:rsidRPr="00930CCD" w:rsidRDefault="00B31423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423" w:rsidRPr="00930CCD" w:rsidRDefault="00B31423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Disajikan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pesertadidikdapatmengidentifikasihasilperjanjianLinggarjati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10 November 1946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Renville</w:t>
            </w:r>
          </w:p>
        </w:tc>
        <w:tc>
          <w:tcPr>
            <w:tcW w:w="630" w:type="dxa"/>
          </w:tcPr>
          <w:p w:rsidR="005F0237" w:rsidRPr="00930CCD" w:rsidRDefault="00B31423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B31423" w:rsidRPr="00930CCD" w:rsidRDefault="00B31423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423" w:rsidRPr="00930CCD" w:rsidRDefault="00B31423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423" w:rsidRPr="00930CCD" w:rsidRDefault="00B31423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423" w:rsidRPr="00930CCD" w:rsidRDefault="00B31423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CD2A18" w:rsidRPr="00930CCD" w:rsidTr="00CD2A18">
        <w:tc>
          <w:tcPr>
            <w:tcW w:w="899" w:type="dxa"/>
          </w:tcPr>
          <w:p w:rsidR="005F0237" w:rsidRPr="00930CCD" w:rsidRDefault="00B31423" w:rsidP="0027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999" w:type="dxa"/>
          </w:tcPr>
          <w:p w:rsidR="005F0237" w:rsidRPr="00930CCD" w:rsidRDefault="00B31423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Mengevaluasiupayabangsa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Indonesia dalammenghadapiancamandisintegrasi</w:t>
            </w:r>
            <w:r w:rsidRPr="00930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bangsaterutamadalambentukpergolakandanpemberontakan</w:t>
            </w:r>
          </w:p>
        </w:tc>
        <w:tc>
          <w:tcPr>
            <w:tcW w:w="790" w:type="dxa"/>
          </w:tcPr>
          <w:p w:rsidR="005F0237" w:rsidRPr="00930CCD" w:rsidRDefault="00B31423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XII/1</w:t>
            </w:r>
          </w:p>
        </w:tc>
        <w:tc>
          <w:tcPr>
            <w:tcW w:w="3150" w:type="dxa"/>
          </w:tcPr>
          <w:p w:rsidR="005F0237" w:rsidRPr="00930CCD" w:rsidRDefault="00B117F7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Ancamandisintegrasibangsa</w:t>
            </w:r>
            <w:proofErr w:type="spellEnd"/>
          </w:p>
        </w:tc>
        <w:tc>
          <w:tcPr>
            <w:tcW w:w="4590" w:type="dxa"/>
          </w:tcPr>
          <w:p w:rsidR="005F0237" w:rsidRPr="00930CCD" w:rsidRDefault="00B31423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Disajikan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data macam-macampergolakandanpemberontakanpeserta</w:t>
            </w:r>
            <w:r w:rsidRPr="00930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didikdapatmengidentifikasipemberontakandanpergolakan yang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dilatarbelakangiolehfaktor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ideology</w:t>
            </w:r>
          </w:p>
          <w:p w:rsidR="00B31423" w:rsidRPr="00930CCD" w:rsidRDefault="00B31423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D5" w:rsidRPr="00930CCD" w:rsidRDefault="00E036D5" w:rsidP="00E0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Pesertadidikdapatmengidentifikasitujuanberbagaikonflikdanpemberontakan yang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terjadipadaperiode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1948 - 1965</w:t>
            </w:r>
          </w:p>
          <w:bookmarkEnd w:id="0"/>
          <w:p w:rsidR="00EC40E8" w:rsidRPr="00930CCD" w:rsidRDefault="00EC40E8" w:rsidP="00E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0E8" w:rsidRPr="00930CCD" w:rsidRDefault="00EC40E8" w:rsidP="00E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Pesertadidikdapatmengidentifikasidampakpemberontakandanpergolakan 1948-1965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dalambidangpolitik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ekonomidansosial</w:t>
            </w:r>
            <w:proofErr w:type="spellEnd"/>
          </w:p>
        </w:tc>
        <w:tc>
          <w:tcPr>
            <w:tcW w:w="630" w:type="dxa"/>
          </w:tcPr>
          <w:p w:rsidR="005F0237" w:rsidRPr="00930CCD" w:rsidRDefault="00B31423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  <w:p w:rsidR="00EC40E8" w:rsidRPr="00930CCD" w:rsidRDefault="00EC40E8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0E8" w:rsidRPr="00930CCD" w:rsidRDefault="00EC40E8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0E8" w:rsidRPr="00930CCD" w:rsidRDefault="00EC40E8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0E8" w:rsidRPr="00930CCD" w:rsidRDefault="00EC40E8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0E8" w:rsidRPr="00930CCD" w:rsidRDefault="00EC40E8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EC40E8" w:rsidRPr="00930CCD" w:rsidRDefault="00EC40E8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0E8" w:rsidRPr="00930CCD" w:rsidRDefault="00EC40E8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0E8" w:rsidRPr="00930CCD" w:rsidRDefault="00EC40E8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CD2A18" w:rsidRPr="00930CCD" w:rsidTr="00CD2A18">
        <w:tc>
          <w:tcPr>
            <w:tcW w:w="899" w:type="dxa"/>
          </w:tcPr>
          <w:p w:rsidR="00786223" w:rsidRPr="00930CCD" w:rsidRDefault="00786223" w:rsidP="0027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237" w:rsidRPr="00930CCD" w:rsidRDefault="00786223" w:rsidP="0027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999" w:type="dxa"/>
          </w:tcPr>
          <w:p w:rsidR="00786223" w:rsidRPr="00930CCD" w:rsidRDefault="00786223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237" w:rsidRPr="00930CCD" w:rsidRDefault="00786223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Mengevaluasiperantokohnasionaldandaerah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berjuangmempertahankankeutuhan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Negara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danbangsa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padaperiode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1948-1965</w:t>
            </w:r>
          </w:p>
        </w:tc>
        <w:tc>
          <w:tcPr>
            <w:tcW w:w="790" w:type="dxa"/>
          </w:tcPr>
          <w:p w:rsidR="005F0237" w:rsidRPr="00930CCD" w:rsidRDefault="005F0237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223" w:rsidRPr="00930CCD" w:rsidRDefault="00786223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XII/1</w:t>
            </w:r>
          </w:p>
        </w:tc>
        <w:tc>
          <w:tcPr>
            <w:tcW w:w="3150" w:type="dxa"/>
          </w:tcPr>
          <w:p w:rsidR="005F0237" w:rsidRPr="00930CCD" w:rsidRDefault="005F0237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3F" w:rsidRPr="00930CCD" w:rsidRDefault="0024683F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Tokoh-tokoh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berperanpentingdalamperjuanganmempertahankan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NKRI 1948-1965</w:t>
            </w:r>
          </w:p>
        </w:tc>
        <w:tc>
          <w:tcPr>
            <w:tcW w:w="4590" w:type="dxa"/>
          </w:tcPr>
          <w:p w:rsidR="005F0237" w:rsidRPr="00930CCD" w:rsidRDefault="005F0237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3F" w:rsidRPr="00930CCD" w:rsidRDefault="0024683F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Disajikan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ataugambarpesertadidikdapatmengidentifikasitokoh-tokoh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berperanpentingdalamperjuanganmempertahankan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NKRI 1948-1965</w:t>
            </w:r>
          </w:p>
        </w:tc>
        <w:tc>
          <w:tcPr>
            <w:tcW w:w="630" w:type="dxa"/>
          </w:tcPr>
          <w:p w:rsidR="005F0237" w:rsidRPr="00930CCD" w:rsidRDefault="005F0237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83F" w:rsidRPr="00930CCD" w:rsidRDefault="0024683F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D2A18" w:rsidRPr="00930CCD" w:rsidTr="00CD2A18">
        <w:tc>
          <w:tcPr>
            <w:tcW w:w="899" w:type="dxa"/>
          </w:tcPr>
          <w:p w:rsidR="005F0237" w:rsidRPr="00930CCD" w:rsidRDefault="00F81B51" w:rsidP="0027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999" w:type="dxa"/>
          </w:tcPr>
          <w:p w:rsidR="005F0237" w:rsidRPr="00930CCD" w:rsidRDefault="00BC28D3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Mengevaluasiperkembangankehidupanpolitikdanekonomi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padamasaDemokrasi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Liberal</w:t>
            </w:r>
          </w:p>
        </w:tc>
        <w:tc>
          <w:tcPr>
            <w:tcW w:w="790" w:type="dxa"/>
          </w:tcPr>
          <w:p w:rsidR="005F0237" w:rsidRPr="00930CCD" w:rsidRDefault="004D7623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XII/1</w:t>
            </w:r>
          </w:p>
        </w:tc>
        <w:tc>
          <w:tcPr>
            <w:tcW w:w="3150" w:type="dxa"/>
          </w:tcPr>
          <w:p w:rsidR="005F0237" w:rsidRPr="00930CCD" w:rsidRDefault="00BC28D3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MasaDemokrasi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Liberal</w:t>
            </w:r>
          </w:p>
        </w:tc>
        <w:tc>
          <w:tcPr>
            <w:tcW w:w="4590" w:type="dxa"/>
          </w:tcPr>
          <w:p w:rsidR="005F0237" w:rsidRPr="00930CCD" w:rsidRDefault="00BC28D3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Pesertadidikdapatmengidentifikasipermasalahan-permasalahanekonomipadamasaDemokrasi Liberal</w:t>
            </w:r>
          </w:p>
          <w:p w:rsidR="00BC28D3" w:rsidRPr="00930CCD" w:rsidRDefault="00BC28D3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8D3" w:rsidRPr="00930CCD" w:rsidRDefault="00BC28D3" w:rsidP="00BC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Pesertadidikdapatmengidentifikasikebijakan-kebijakanpemerintahdalamrangkamenanggulangipermasalahan-permasalahanekonomipadamasaDemokrasi Liberal</w:t>
            </w:r>
          </w:p>
          <w:p w:rsidR="00BC28D3" w:rsidRPr="00930CCD" w:rsidRDefault="00BC28D3" w:rsidP="00BC2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8D3" w:rsidRPr="00930CCD" w:rsidRDefault="00BC28D3" w:rsidP="00BC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Disajikan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pesertadidikdapatmengidentifikasiisiDekritPresiden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1959</w:t>
            </w:r>
          </w:p>
        </w:tc>
        <w:tc>
          <w:tcPr>
            <w:tcW w:w="630" w:type="dxa"/>
          </w:tcPr>
          <w:p w:rsidR="005F0237" w:rsidRPr="00930CCD" w:rsidRDefault="00BC28D3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BC28D3" w:rsidRPr="00930CCD" w:rsidRDefault="00BC28D3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8D3" w:rsidRPr="00930CCD" w:rsidRDefault="00BC28D3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8D3" w:rsidRPr="00930CCD" w:rsidRDefault="00BC28D3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8D3" w:rsidRPr="00930CCD" w:rsidRDefault="00BC28D3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BC28D3" w:rsidRPr="00930CCD" w:rsidRDefault="00BC28D3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8D3" w:rsidRPr="00930CCD" w:rsidRDefault="00BC28D3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8D3" w:rsidRPr="00930CCD" w:rsidRDefault="00BC28D3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8D3" w:rsidRPr="00930CCD" w:rsidRDefault="00BC28D3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CD2A18" w:rsidRPr="00930CCD" w:rsidTr="00CD2A18">
        <w:tc>
          <w:tcPr>
            <w:tcW w:w="899" w:type="dxa"/>
          </w:tcPr>
          <w:p w:rsidR="005F0237" w:rsidRPr="00930CCD" w:rsidRDefault="00BC28D3" w:rsidP="0027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999" w:type="dxa"/>
          </w:tcPr>
          <w:p w:rsidR="005F0237" w:rsidRPr="00930CCD" w:rsidRDefault="001A77AC" w:rsidP="00DD37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Mengevaluasiperkembangankehidupan</w:t>
            </w:r>
            <w:r w:rsidRPr="00930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politikdanekonomi</w:t>
            </w:r>
            <w:r w:rsidR="004D7623" w:rsidRPr="00930CCD">
              <w:rPr>
                <w:rFonts w:ascii="Times New Roman" w:hAnsi="Times New Roman" w:cs="Times New Roman"/>
                <w:sz w:val="24"/>
                <w:szCs w:val="24"/>
              </w:rPr>
              <w:t>bangsa</w:t>
            </w:r>
            <w:proofErr w:type="spellEnd"/>
            <w:r w:rsidR="004D7623"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7623" w:rsidRPr="00930CCD">
              <w:rPr>
                <w:rFonts w:ascii="Times New Roman" w:hAnsi="Times New Roman" w:cs="Times New Roman"/>
                <w:sz w:val="24"/>
                <w:szCs w:val="24"/>
              </w:rPr>
              <w:t>IndonesiapadamasaDemokrasiTerpimpin</w:t>
            </w:r>
            <w:proofErr w:type="spellEnd"/>
          </w:p>
        </w:tc>
        <w:tc>
          <w:tcPr>
            <w:tcW w:w="790" w:type="dxa"/>
          </w:tcPr>
          <w:p w:rsidR="005F0237" w:rsidRPr="00930CCD" w:rsidRDefault="004D7623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XII/1</w:t>
            </w:r>
          </w:p>
        </w:tc>
        <w:tc>
          <w:tcPr>
            <w:tcW w:w="3150" w:type="dxa"/>
          </w:tcPr>
          <w:p w:rsidR="005F0237" w:rsidRPr="00930CCD" w:rsidRDefault="004D7623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MasaDemokrasiTerpimpin</w:t>
            </w:r>
            <w:proofErr w:type="spellEnd"/>
          </w:p>
        </w:tc>
        <w:tc>
          <w:tcPr>
            <w:tcW w:w="4590" w:type="dxa"/>
          </w:tcPr>
          <w:p w:rsidR="005F0237" w:rsidRPr="00930CCD" w:rsidRDefault="004D7623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Pesertadidik</w:t>
            </w:r>
            <w:r w:rsidR="00A6200C" w:rsidRPr="00930CCD">
              <w:rPr>
                <w:rFonts w:ascii="Times New Roman" w:hAnsi="Times New Roman" w:cs="Times New Roman"/>
                <w:sz w:val="24"/>
                <w:szCs w:val="24"/>
              </w:rPr>
              <w:t>dapatmenyimpulkantentangpeng</w:t>
            </w:r>
            <w:r w:rsidR="00A6200C" w:rsidRPr="00930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ertiandemokrasiterpimpin</w:t>
            </w:r>
          </w:p>
          <w:p w:rsidR="00A6200C" w:rsidRPr="00930CCD" w:rsidRDefault="00A6200C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00C" w:rsidRPr="00930CCD" w:rsidRDefault="00A6200C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Pesertadidikdapatmengidentifikasiciri-ciridemokrasiterpimpin</w:t>
            </w:r>
            <w:proofErr w:type="spellEnd"/>
          </w:p>
          <w:p w:rsidR="00A6200C" w:rsidRPr="00930CCD" w:rsidRDefault="00A6200C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00C" w:rsidRPr="00930CCD" w:rsidRDefault="00A6200C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Pesertadidikdapatmengidentifikasi</w:t>
            </w:r>
            <w:r w:rsidR="00C6206E"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penyimpangan-penyimpanganpolitikluarnegeri Indonesia </w:t>
            </w:r>
            <w:proofErr w:type="spellStart"/>
            <w:r w:rsidR="00C6206E" w:rsidRPr="00930CCD">
              <w:rPr>
                <w:rFonts w:ascii="Times New Roman" w:hAnsi="Times New Roman" w:cs="Times New Roman"/>
                <w:sz w:val="24"/>
                <w:szCs w:val="24"/>
              </w:rPr>
              <w:t>padamasademokrasiterpimpin</w:t>
            </w:r>
            <w:proofErr w:type="spellEnd"/>
          </w:p>
          <w:p w:rsidR="00C6206E" w:rsidRPr="00930CCD" w:rsidRDefault="00C6206E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6E" w:rsidRPr="00930CCD" w:rsidRDefault="00C6206E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Pesertadidikdapatmengidentifikasiupaya-upaya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dilakukanpemerintah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RI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dalamrangkaberjuagmengembalikanIrian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Barat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kepangkuan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NKRI</w:t>
            </w:r>
          </w:p>
        </w:tc>
        <w:tc>
          <w:tcPr>
            <w:tcW w:w="630" w:type="dxa"/>
          </w:tcPr>
          <w:p w:rsidR="005F0237" w:rsidRPr="00930CCD" w:rsidRDefault="00A6200C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  <w:p w:rsidR="00C6206E" w:rsidRPr="00930CCD" w:rsidRDefault="00C6206E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06E" w:rsidRPr="00930CCD" w:rsidRDefault="00C6206E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06E" w:rsidRPr="00930CCD" w:rsidRDefault="00C6206E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C6206E" w:rsidRPr="00930CCD" w:rsidRDefault="00C6206E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06E" w:rsidRPr="00930CCD" w:rsidRDefault="00C6206E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06E" w:rsidRPr="00930CCD" w:rsidRDefault="00C6206E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C6206E" w:rsidRPr="00930CCD" w:rsidRDefault="00C6206E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06E" w:rsidRPr="00930CCD" w:rsidRDefault="00C6206E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06E" w:rsidRPr="00930CCD" w:rsidRDefault="00C6206E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06E" w:rsidRPr="00930CCD" w:rsidRDefault="00C6206E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CD2A18" w:rsidRPr="00930CCD" w:rsidTr="00CD2A18">
        <w:tc>
          <w:tcPr>
            <w:tcW w:w="899" w:type="dxa"/>
          </w:tcPr>
          <w:p w:rsidR="005F0237" w:rsidRPr="00930CCD" w:rsidRDefault="00C6206E" w:rsidP="0027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</w:t>
            </w:r>
          </w:p>
        </w:tc>
        <w:tc>
          <w:tcPr>
            <w:tcW w:w="3999" w:type="dxa"/>
          </w:tcPr>
          <w:p w:rsidR="005F0237" w:rsidRPr="00930CCD" w:rsidRDefault="00F51274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Mengevaluasikehidupanpolitikdanekonomibangsa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padamasaOrdeBaru</w:t>
            </w:r>
            <w:proofErr w:type="spellEnd"/>
          </w:p>
        </w:tc>
        <w:tc>
          <w:tcPr>
            <w:tcW w:w="790" w:type="dxa"/>
          </w:tcPr>
          <w:p w:rsidR="005F0237" w:rsidRPr="00930CCD" w:rsidRDefault="004D7623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="00F51274" w:rsidRPr="00930CCD">
              <w:rPr>
                <w:rFonts w:ascii="Times New Roman" w:hAnsi="Times New Roman" w:cs="Times New Roman"/>
                <w:sz w:val="24"/>
                <w:szCs w:val="24"/>
              </w:rPr>
              <w:t>I/2</w:t>
            </w:r>
          </w:p>
        </w:tc>
        <w:tc>
          <w:tcPr>
            <w:tcW w:w="3150" w:type="dxa"/>
          </w:tcPr>
          <w:p w:rsidR="005F0237" w:rsidRPr="00930CCD" w:rsidRDefault="00F51274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MasaOrdeBaru</w:t>
            </w:r>
            <w:proofErr w:type="spellEnd"/>
          </w:p>
        </w:tc>
        <w:tc>
          <w:tcPr>
            <w:tcW w:w="4590" w:type="dxa"/>
          </w:tcPr>
          <w:p w:rsidR="005F0237" w:rsidRPr="00930CCD" w:rsidRDefault="00F51274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PesertadidikdapatmengidentifikasilatarbelakanglahirnyaOrdeBaru</w:t>
            </w:r>
            <w:proofErr w:type="spellEnd"/>
          </w:p>
          <w:p w:rsidR="00F51274" w:rsidRPr="00930CCD" w:rsidRDefault="00F51274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74" w:rsidRPr="00930CCD" w:rsidRDefault="00F51274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Pesertadidikdapatmenyimpulkan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pergantianpemerintahandariOrde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Lama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keOrdeBaru</w:t>
            </w:r>
            <w:proofErr w:type="spellEnd"/>
          </w:p>
          <w:p w:rsidR="00F51274" w:rsidRPr="00930CCD" w:rsidRDefault="00F51274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74" w:rsidRPr="00930CCD" w:rsidRDefault="001B0839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Disajikan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data pesertadidikdapatmengidentifikasikebijakan-kebijakanpemerintahOrdeBaru</w:t>
            </w:r>
          </w:p>
          <w:p w:rsidR="000F5C89" w:rsidRPr="00930CCD" w:rsidRDefault="000F5C89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C89" w:rsidRPr="00930CCD" w:rsidRDefault="00F54C65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PesertadidikdapatmengidentifikasidampakkebijakanpemerintahanOrdeBaruterhadapkehidupanmasyarakat Indonesia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periode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1968-1998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dalamberbagaiaspekkehidupan</w:t>
            </w:r>
            <w:proofErr w:type="spellEnd"/>
          </w:p>
          <w:p w:rsidR="00F54C65" w:rsidRPr="00930CCD" w:rsidRDefault="00F54C65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C65" w:rsidRPr="00930CCD" w:rsidRDefault="00FF0222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PesertadidikdapatmenyimpulkanlatarbelakangruntuhnyapemerintahanOrdeBaru</w:t>
            </w:r>
          </w:p>
          <w:p w:rsidR="000F5C89" w:rsidRPr="00930CCD" w:rsidRDefault="000F5C89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C89" w:rsidRPr="00930CCD" w:rsidRDefault="000F5C89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F0237" w:rsidRPr="00930CCD" w:rsidRDefault="00F51274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</w:t>
            </w:r>
          </w:p>
          <w:p w:rsidR="000F5C89" w:rsidRPr="00930CCD" w:rsidRDefault="000F5C89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C89" w:rsidRPr="00930CCD" w:rsidRDefault="000F5C89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C89" w:rsidRPr="00930CCD" w:rsidRDefault="000F5C89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0F5C89" w:rsidRPr="00930CCD" w:rsidRDefault="000F5C89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C89" w:rsidRPr="00930CCD" w:rsidRDefault="000F5C89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C89" w:rsidRPr="00930CCD" w:rsidRDefault="000F5C89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F54C65" w:rsidRPr="00930CCD" w:rsidRDefault="00F54C65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C65" w:rsidRPr="00930CCD" w:rsidRDefault="00F54C65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F15" w:rsidRPr="00930CCD" w:rsidRDefault="00D14F15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C65" w:rsidRPr="00930CCD" w:rsidRDefault="00F54C65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  <w:p w:rsidR="00FF0222" w:rsidRPr="00930CCD" w:rsidRDefault="00FF0222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222" w:rsidRPr="00930CCD" w:rsidRDefault="00FF0222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222" w:rsidRPr="00930CCD" w:rsidRDefault="00FF0222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222" w:rsidRPr="00930CCD" w:rsidRDefault="00FF0222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CD2A18" w:rsidRPr="00930CCD" w:rsidTr="00CD2A18">
        <w:tc>
          <w:tcPr>
            <w:tcW w:w="899" w:type="dxa"/>
          </w:tcPr>
          <w:p w:rsidR="005F0237" w:rsidRPr="00930CCD" w:rsidRDefault="00FF0222" w:rsidP="0027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</w:t>
            </w:r>
          </w:p>
        </w:tc>
        <w:tc>
          <w:tcPr>
            <w:tcW w:w="3999" w:type="dxa"/>
          </w:tcPr>
          <w:p w:rsidR="005F0237" w:rsidRPr="00930CCD" w:rsidRDefault="00FF0222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Mengevaluasikehidupanpolitikdanekonomibangsa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padamasaawalreformasi</w:t>
            </w:r>
            <w:proofErr w:type="spellEnd"/>
          </w:p>
        </w:tc>
        <w:tc>
          <w:tcPr>
            <w:tcW w:w="790" w:type="dxa"/>
          </w:tcPr>
          <w:p w:rsidR="005F0237" w:rsidRPr="00930CCD" w:rsidRDefault="00FF0222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XII/2</w:t>
            </w:r>
          </w:p>
        </w:tc>
        <w:tc>
          <w:tcPr>
            <w:tcW w:w="3150" w:type="dxa"/>
          </w:tcPr>
          <w:p w:rsidR="005F0237" w:rsidRPr="00930CCD" w:rsidRDefault="00136CD7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MasaReformasi</w:t>
            </w:r>
            <w:proofErr w:type="spellEnd"/>
          </w:p>
        </w:tc>
        <w:tc>
          <w:tcPr>
            <w:tcW w:w="4590" w:type="dxa"/>
          </w:tcPr>
          <w:p w:rsidR="005F0237" w:rsidRPr="00930CCD" w:rsidRDefault="008834E5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Pesertadidikdapatmengidentifikasilatarbelakangmunculnyagerakanreformasi 1998</w:t>
            </w:r>
          </w:p>
          <w:p w:rsidR="008834E5" w:rsidRPr="00930CCD" w:rsidRDefault="008834E5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4E5" w:rsidRPr="00930CCD" w:rsidRDefault="008834E5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Disajikan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pesertadidikdapatmengidentifikasi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agenda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reformasi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1998</w:t>
            </w:r>
          </w:p>
          <w:p w:rsidR="008834E5" w:rsidRPr="00930CCD" w:rsidRDefault="008834E5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4E5" w:rsidRPr="00930CCD" w:rsidRDefault="008834E5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Pesertadidikdapatmengevaluasisalahsatukebijakanpemerintahanmasareformasidalamberbagaibidang</w:t>
            </w:r>
          </w:p>
          <w:p w:rsidR="008834E5" w:rsidRPr="00930CCD" w:rsidRDefault="008834E5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F0237" w:rsidRPr="00930CCD" w:rsidRDefault="008834E5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8834E5" w:rsidRPr="00930CCD" w:rsidRDefault="008834E5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4E5" w:rsidRPr="00930CCD" w:rsidRDefault="008834E5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4E5" w:rsidRPr="00930CCD" w:rsidRDefault="008834E5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8834E5" w:rsidRPr="00930CCD" w:rsidRDefault="008834E5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4E5" w:rsidRPr="00930CCD" w:rsidRDefault="008834E5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4E5" w:rsidRPr="00930CCD" w:rsidRDefault="008834E5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8834E5" w:rsidRPr="00930CCD" w:rsidTr="00CD2A18">
        <w:tc>
          <w:tcPr>
            <w:tcW w:w="899" w:type="dxa"/>
          </w:tcPr>
          <w:p w:rsidR="008834E5" w:rsidRPr="00930CCD" w:rsidRDefault="008834E5" w:rsidP="0027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999" w:type="dxa"/>
          </w:tcPr>
          <w:p w:rsidR="008834E5" w:rsidRPr="00930CCD" w:rsidRDefault="008834E5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Mengevaluasiperanpelajar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dantokohmasyarakatdalamperubahanpolitikdanketatanegaraan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</w:tc>
        <w:tc>
          <w:tcPr>
            <w:tcW w:w="790" w:type="dxa"/>
          </w:tcPr>
          <w:p w:rsidR="008834E5" w:rsidRPr="00930CCD" w:rsidRDefault="008834E5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XII/2</w:t>
            </w:r>
          </w:p>
        </w:tc>
        <w:tc>
          <w:tcPr>
            <w:tcW w:w="3150" w:type="dxa"/>
          </w:tcPr>
          <w:p w:rsidR="008834E5" w:rsidRPr="00930CCD" w:rsidRDefault="00201564" w:rsidP="002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Peranpelajar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dantokohmasyarakatdalamperubahanpolitikdanketatanegaraan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</w:tc>
        <w:tc>
          <w:tcPr>
            <w:tcW w:w="4590" w:type="dxa"/>
          </w:tcPr>
          <w:p w:rsidR="008834E5" w:rsidRPr="00930CCD" w:rsidRDefault="00201564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Pesertadidikdapatmengidentifikasiperanpelajar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dantokohmasyarakatdalamperubahanpolitikdanketatanegaraan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padamasaawallahirnyaOrdeBarudanreformasi</w:t>
            </w:r>
            <w:proofErr w:type="spellEnd"/>
          </w:p>
        </w:tc>
        <w:tc>
          <w:tcPr>
            <w:tcW w:w="630" w:type="dxa"/>
          </w:tcPr>
          <w:p w:rsidR="008834E5" w:rsidRPr="00930CCD" w:rsidRDefault="00201564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201564" w:rsidRPr="00930CCD" w:rsidTr="00CD2A18">
        <w:tc>
          <w:tcPr>
            <w:tcW w:w="899" w:type="dxa"/>
          </w:tcPr>
          <w:p w:rsidR="00201564" w:rsidRPr="00930CCD" w:rsidRDefault="00201564" w:rsidP="0027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3999" w:type="dxa"/>
          </w:tcPr>
          <w:p w:rsidR="00201564" w:rsidRPr="00930CCD" w:rsidRDefault="00B0211A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Mengevaluasikontribusibangsa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dalamperdamaianduniadiantaranya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ASEAN, Non Blok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danMisi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Garuda</w:t>
            </w:r>
          </w:p>
        </w:tc>
        <w:tc>
          <w:tcPr>
            <w:tcW w:w="790" w:type="dxa"/>
          </w:tcPr>
          <w:p w:rsidR="00201564" w:rsidRPr="00930CCD" w:rsidRDefault="00366297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XII/2</w:t>
            </w:r>
          </w:p>
        </w:tc>
        <w:tc>
          <w:tcPr>
            <w:tcW w:w="3150" w:type="dxa"/>
          </w:tcPr>
          <w:p w:rsidR="00201564" w:rsidRPr="00930CCD" w:rsidRDefault="005A6C9C" w:rsidP="002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Kontribusibangsa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dalamperdamaianduniadiantaranya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; ASEAN, GNB,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danmisi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Garuda</w:t>
            </w:r>
          </w:p>
        </w:tc>
        <w:tc>
          <w:tcPr>
            <w:tcW w:w="4590" w:type="dxa"/>
          </w:tcPr>
          <w:p w:rsidR="00201564" w:rsidRPr="00930CCD" w:rsidRDefault="005A6C9C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Pesertadidikdapatmenemutunjukkanperandankontribusi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didalam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ASEAN</w:t>
            </w:r>
          </w:p>
          <w:p w:rsidR="005A6C9C" w:rsidRPr="00930CCD" w:rsidRDefault="005A6C9C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70" w:rsidRPr="00930CCD" w:rsidRDefault="00A85970" w:rsidP="00A8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Pesertadidikdapatmenemutunjukkanperandankontribusi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didalam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GNB</w:t>
            </w:r>
          </w:p>
          <w:p w:rsidR="005A6C9C" w:rsidRPr="00930CCD" w:rsidRDefault="005A6C9C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70" w:rsidRPr="00930CCD" w:rsidRDefault="00A85970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PesertadidikdapatmengidentifikasitujuanpengirimanMisi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Garuda Indonesia 1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danseterusnya</w:t>
            </w:r>
            <w:proofErr w:type="spellEnd"/>
          </w:p>
        </w:tc>
        <w:tc>
          <w:tcPr>
            <w:tcW w:w="630" w:type="dxa"/>
          </w:tcPr>
          <w:p w:rsidR="00201564" w:rsidRPr="00930CCD" w:rsidRDefault="00A85970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A85970" w:rsidRPr="00930CCD" w:rsidRDefault="00A85970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970" w:rsidRPr="00930CCD" w:rsidRDefault="00A85970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970" w:rsidRPr="00930CCD" w:rsidRDefault="00A85970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A85970" w:rsidRPr="00930CCD" w:rsidRDefault="00A85970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970" w:rsidRPr="00930CCD" w:rsidRDefault="00A85970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970" w:rsidRPr="00930CCD" w:rsidRDefault="00A85970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A85970" w:rsidRPr="00930CCD" w:rsidTr="00CD2A18">
        <w:tc>
          <w:tcPr>
            <w:tcW w:w="899" w:type="dxa"/>
          </w:tcPr>
          <w:p w:rsidR="00A85970" w:rsidRPr="00930CCD" w:rsidRDefault="00A85970" w:rsidP="0027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3999" w:type="dxa"/>
          </w:tcPr>
          <w:p w:rsidR="00A85970" w:rsidRPr="00930CCD" w:rsidRDefault="0027743F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MengevaluasiperubahandemokrasiIndonsiadaritahun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1950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era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reformasi</w:t>
            </w:r>
            <w:proofErr w:type="spellEnd"/>
          </w:p>
        </w:tc>
        <w:tc>
          <w:tcPr>
            <w:tcW w:w="790" w:type="dxa"/>
          </w:tcPr>
          <w:p w:rsidR="00A85970" w:rsidRPr="00930CCD" w:rsidRDefault="0027743F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XII/2</w:t>
            </w:r>
          </w:p>
        </w:tc>
        <w:tc>
          <w:tcPr>
            <w:tcW w:w="3150" w:type="dxa"/>
          </w:tcPr>
          <w:p w:rsidR="00A85970" w:rsidRPr="00930CCD" w:rsidRDefault="0027743F" w:rsidP="002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PerubahandemokrasiIndonsiadaritahun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1950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era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reformasi</w:t>
            </w:r>
            <w:proofErr w:type="spellEnd"/>
          </w:p>
        </w:tc>
        <w:tc>
          <w:tcPr>
            <w:tcW w:w="4590" w:type="dxa"/>
          </w:tcPr>
          <w:p w:rsidR="00A85970" w:rsidRPr="00930CCD" w:rsidRDefault="0027743F" w:rsidP="00D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Pesertadidikdapatmendeskripsikanperbedaandemokrasi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dibangunpadamasaOrde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 Lama,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OrdeBaru</w:t>
            </w:r>
            <w:proofErr w:type="spellEnd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0CCD">
              <w:rPr>
                <w:rFonts w:ascii="Times New Roman" w:hAnsi="Times New Roman" w:cs="Times New Roman"/>
                <w:sz w:val="24"/>
                <w:szCs w:val="24"/>
              </w:rPr>
              <w:t>danmasareformasi</w:t>
            </w:r>
            <w:proofErr w:type="spellEnd"/>
          </w:p>
        </w:tc>
        <w:tc>
          <w:tcPr>
            <w:tcW w:w="630" w:type="dxa"/>
          </w:tcPr>
          <w:p w:rsidR="00A85970" w:rsidRPr="00930CCD" w:rsidRDefault="0027743F" w:rsidP="0000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C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DD3735" w:rsidRPr="00930CCD" w:rsidRDefault="00DD3735" w:rsidP="00DD37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CCD">
        <w:rPr>
          <w:rFonts w:ascii="Times New Roman" w:hAnsi="Times New Roman" w:cs="Times New Roman"/>
          <w:sz w:val="24"/>
          <w:szCs w:val="24"/>
        </w:rPr>
        <w:tab/>
      </w:r>
    </w:p>
    <w:p w:rsidR="008D5779" w:rsidRPr="00930CCD" w:rsidRDefault="008D57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D5779" w:rsidRPr="00930CCD" w:rsidSect="008D5779">
      <w:pgSz w:w="16839" w:h="11907" w:orient="landscape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D5779"/>
    <w:rsid w:val="0000659B"/>
    <w:rsid w:val="000315C4"/>
    <w:rsid w:val="00076037"/>
    <w:rsid w:val="000D4EE7"/>
    <w:rsid w:val="000F5C89"/>
    <w:rsid w:val="001332CA"/>
    <w:rsid w:val="00136CD7"/>
    <w:rsid w:val="00150134"/>
    <w:rsid w:val="001A77AC"/>
    <w:rsid w:val="001B0839"/>
    <w:rsid w:val="001B3565"/>
    <w:rsid w:val="00201564"/>
    <w:rsid w:val="0024683F"/>
    <w:rsid w:val="0027743F"/>
    <w:rsid w:val="002C78FD"/>
    <w:rsid w:val="00366297"/>
    <w:rsid w:val="003C7207"/>
    <w:rsid w:val="003F4F1F"/>
    <w:rsid w:val="004859EB"/>
    <w:rsid w:val="004D7623"/>
    <w:rsid w:val="00501F60"/>
    <w:rsid w:val="005A6C9C"/>
    <w:rsid w:val="005F0237"/>
    <w:rsid w:val="006B162D"/>
    <w:rsid w:val="007516E2"/>
    <w:rsid w:val="00786223"/>
    <w:rsid w:val="007A6F77"/>
    <w:rsid w:val="008834E5"/>
    <w:rsid w:val="00885451"/>
    <w:rsid w:val="008C62E0"/>
    <w:rsid w:val="008D5779"/>
    <w:rsid w:val="00930CCD"/>
    <w:rsid w:val="0093626F"/>
    <w:rsid w:val="009C6F60"/>
    <w:rsid w:val="009F50BF"/>
    <w:rsid w:val="00A6200C"/>
    <w:rsid w:val="00A65002"/>
    <w:rsid w:val="00A85970"/>
    <w:rsid w:val="00AE4F85"/>
    <w:rsid w:val="00AE6C41"/>
    <w:rsid w:val="00B00AB3"/>
    <w:rsid w:val="00B0211A"/>
    <w:rsid w:val="00B117F7"/>
    <w:rsid w:val="00B31423"/>
    <w:rsid w:val="00B61225"/>
    <w:rsid w:val="00B657A6"/>
    <w:rsid w:val="00BA1DF5"/>
    <w:rsid w:val="00BB7E43"/>
    <w:rsid w:val="00BC1489"/>
    <w:rsid w:val="00BC28D3"/>
    <w:rsid w:val="00BC6A42"/>
    <w:rsid w:val="00C478E2"/>
    <w:rsid w:val="00C6206E"/>
    <w:rsid w:val="00CC35B8"/>
    <w:rsid w:val="00CD2A18"/>
    <w:rsid w:val="00D078FF"/>
    <w:rsid w:val="00D14F15"/>
    <w:rsid w:val="00D46CA1"/>
    <w:rsid w:val="00D70BC5"/>
    <w:rsid w:val="00D93E28"/>
    <w:rsid w:val="00DD3735"/>
    <w:rsid w:val="00DD641B"/>
    <w:rsid w:val="00E036D5"/>
    <w:rsid w:val="00E15F7A"/>
    <w:rsid w:val="00E378E6"/>
    <w:rsid w:val="00EB0023"/>
    <w:rsid w:val="00EC40E8"/>
    <w:rsid w:val="00EC70F4"/>
    <w:rsid w:val="00F31A35"/>
    <w:rsid w:val="00F51274"/>
    <w:rsid w:val="00F54C65"/>
    <w:rsid w:val="00F81B51"/>
    <w:rsid w:val="00FB68FE"/>
    <w:rsid w:val="00FF0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dcterms:created xsi:type="dcterms:W3CDTF">2016-01-30T22:57:00Z</dcterms:created>
  <dcterms:modified xsi:type="dcterms:W3CDTF">2016-03-14T06:43:00Z</dcterms:modified>
</cp:coreProperties>
</file>